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A8D" w:rsidRPr="0099492B" w:rsidRDefault="004C1A8D" w:rsidP="0099492B">
      <w:pPr>
        <w:pStyle w:val="10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99492B">
        <w:rPr>
          <w:rFonts w:ascii="Arial" w:hAnsi="Arial" w:cs="Arial"/>
          <w:sz w:val="24"/>
          <w:szCs w:val="24"/>
        </w:rPr>
        <w:t>АДМИНИСТРАЦИЯ</w:t>
      </w:r>
    </w:p>
    <w:p w:rsidR="004C1A8D" w:rsidRPr="0099492B" w:rsidRDefault="00BD0665" w:rsidP="0099492B">
      <w:pPr>
        <w:pStyle w:val="10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99492B">
        <w:rPr>
          <w:rFonts w:ascii="Arial" w:hAnsi="Arial" w:cs="Arial"/>
          <w:sz w:val="24"/>
          <w:szCs w:val="24"/>
        </w:rPr>
        <w:t>ЕЖОВСКОГО</w:t>
      </w:r>
      <w:r w:rsidR="004C1A8D" w:rsidRPr="0099492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C1A8D" w:rsidRPr="0099492B" w:rsidRDefault="004C1A8D" w:rsidP="0099492B">
      <w:pPr>
        <w:pStyle w:val="10"/>
        <w:spacing w:before="0" w:after="0"/>
        <w:jc w:val="center"/>
        <w:rPr>
          <w:rFonts w:ascii="Arial" w:hAnsi="Arial" w:cs="Arial"/>
          <w:sz w:val="24"/>
          <w:szCs w:val="24"/>
          <w:u w:val="single"/>
        </w:rPr>
      </w:pPr>
      <w:r w:rsidRPr="0099492B">
        <w:rPr>
          <w:rFonts w:ascii="Arial" w:hAnsi="Arial" w:cs="Arial"/>
          <w:sz w:val="24"/>
          <w:szCs w:val="24"/>
        </w:rPr>
        <w:t>КИКВИДЗЕНСКОГО МУНИЦИПАЛЬНОГО РАЙОНА</w:t>
      </w:r>
    </w:p>
    <w:p w:rsidR="004C1A8D" w:rsidRPr="0099492B" w:rsidRDefault="004C1A8D" w:rsidP="0099492B">
      <w:pPr>
        <w:pStyle w:val="10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99492B">
        <w:rPr>
          <w:rFonts w:ascii="Arial" w:hAnsi="Arial" w:cs="Arial"/>
          <w:sz w:val="24"/>
          <w:szCs w:val="24"/>
        </w:rPr>
        <w:t>ВОЛГОГРАДСКОЙ ОБЛАСТИ</w:t>
      </w:r>
    </w:p>
    <w:p w:rsidR="004C1A8D" w:rsidRPr="0099492B" w:rsidRDefault="004C1A8D" w:rsidP="0099492B">
      <w:pPr>
        <w:spacing w:line="240" w:lineRule="auto"/>
        <w:jc w:val="center"/>
        <w:rPr>
          <w:rFonts w:ascii="Arial" w:hAnsi="Arial" w:cs="Arial"/>
          <w:szCs w:val="24"/>
        </w:rPr>
      </w:pPr>
    </w:p>
    <w:p w:rsidR="004C1A8D" w:rsidRPr="0099492B" w:rsidRDefault="004C1A8D" w:rsidP="0099492B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99492B">
        <w:rPr>
          <w:rFonts w:ascii="Arial" w:hAnsi="Arial" w:cs="Arial"/>
          <w:b/>
          <w:szCs w:val="24"/>
        </w:rPr>
        <w:t>ПОСТАНОВЛЕНИЕ</w:t>
      </w:r>
    </w:p>
    <w:p w:rsidR="000576D5" w:rsidRPr="0099492B" w:rsidRDefault="000576D5" w:rsidP="0099492B">
      <w:pPr>
        <w:spacing w:line="240" w:lineRule="auto"/>
        <w:rPr>
          <w:rFonts w:ascii="Arial" w:hAnsi="Arial" w:cs="Arial"/>
          <w:szCs w:val="24"/>
        </w:rPr>
      </w:pPr>
    </w:p>
    <w:p w:rsidR="000576D5" w:rsidRPr="0099492B" w:rsidRDefault="006D75E7" w:rsidP="0099492B">
      <w:pPr>
        <w:spacing w:line="240" w:lineRule="auto"/>
        <w:rPr>
          <w:rFonts w:ascii="Arial" w:hAnsi="Arial" w:cs="Arial"/>
          <w:szCs w:val="24"/>
        </w:rPr>
      </w:pPr>
      <w:r w:rsidRPr="0099492B">
        <w:rPr>
          <w:rFonts w:ascii="Arial" w:hAnsi="Arial" w:cs="Arial"/>
          <w:szCs w:val="24"/>
        </w:rPr>
        <w:t>От 09</w:t>
      </w:r>
      <w:r w:rsidR="00065A1C" w:rsidRPr="0099492B">
        <w:rPr>
          <w:rFonts w:ascii="Arial" w:hAnsi="Arial" w:cs="Arial"/>
          <w:szCs w:val="24"/>
        </w:rPr>
        <w:t>.</w:t>
      </w:r>
      <w:r w:rsidRPr="0099492B">
        <w:rPr>
          <w:rFonts w:ascii="Arial" w:hAnsi="Arial" w:cs="Arial"/>
          <w:szCs w:val="24"/>
        </w:rPr>
        <w:t>12</w:t>
      </w:r>
      <w:r w:rsidR="00394C3B" w:rsidRPr="0099492B">
        <w:rPr>
          <w:rFonts w:ascii="Arial" w:hAnsi="Arial" w:cs="Arial"/>
          <w:szCs w:val="24"/>
        </w:rPr>
        <w:t>.</w:t>
      </w:r>
      <w:r w:rsidR="00065A1C" w:rsidRPr="0099492B">
        <w:rPr>
          <w:rFonts w:ascii="Arial" w:hAnsi="Arial" w:cs="Arial"/>
          <w:szCs w:val="24"/>
        </w:rPr>
        <w:t>202</w:t>
      </w:r>
      <w:r w:rsidR="00DC5F39" w:rsidRPr="0099492B">
        <w:rPr>
          <w:rFonts w:ascii="Arial" w:hAnsi="Arial" w:cs="Arial"/>
          <w:szCs w:val="24"/>
        </w:rPr>
        <w:t>4</w:t>
      </w:r>
      <w:r w:rsidR="00394C3B" w:rsidRPr="0099492B">
        <w:rPr>
          <w:rFonts w:ascii="Arial" w:hAnsi="Arial" w:cs="Arial"/>
          <w:szCs w:val="24"/>
        </w:rPr>
        <w:t>г.</w:t>
      </w:r>
      <w:r w:rsidR="009073DD" w:rsidRPr="0099492B">
        <w:rPr>
          <w:rFonts w:ascii="Arial" w:hAnsi="Arial" w:cs="Arial"/>
          <w:szCs w:val="24"/>
        </w:rPr>
        <w:t xml:space="preserve"> </w:t>
      </w:r>
      <w:r w:rsidR="00B604F3" w:rsidRPr="0099492B">
        <w:rPr>
          <w:rFonts w:ascii="Arial" w:hAnsi="Arial" w:cs="Arial"/>
          <w:szCs w:val="24"/>
        </w:rPr>
        <w:t xml:space="preserve">                                            </w:t>
      </w:r>
      <w:r w:rsidR="00394C3B" w:rsidRPr="0099492B">
        <w:rPr>
          <w:rFonts w:ascii="Arial" w:hAnsi="Arial" w:cs="Arial"/>
          <w:szCs w:val="24"/>
        </w:rPr>
        <w:t xml:space="preserve">                 </w:t>
      </w:r>
      <w:r w:rsidR="00B604F3" w:rsidRPr="0099492B">
        <w:rPr>
          <w:rFonts w:ascii="Arial" w:hAnsi="Arial" w:cs="Arial"/>
          <w:szCs w:val="24"/>
        </w:rPr>
        <w:t xml:space="preserve">                      </w:t>
      </w:r>
      <w:r w:rsidR="009073DD" w:rsidRPr="0099492B">
        <w:rPr>
          <w:rFonts w:ascii="Arial" w:hAnsi="Arial" w:cs="Arial"/>
          <w:szCs w:val="24"/>
        </w:rPr>
        <w:t xml:space="preserve"> № </w:t>
      </w:r>
      <w:r w:rsidRPr="0099492B">
        <w:rPr>
          <w:rFonts w:ascii="Arial" w:hAnsi="Arial" w:cs="Arial"/>
          <w:szCs w:val="24"/>
        </w:rPr>
        <w:t xml:space="preserve"> 35</w:t>
      </w:r>
    </w:p>
    <w:p w:rsidR="000576D5" w:rsidRPr="0099492B" w:rsidRDefault="000576D5" w:rsidP="0099492B">
      <w:pPr>
        <w:spacing w:line="240" w:lineRule="auto"/>
        <w:rPr>
          <w:rFonts w:ascii="Arial" w:hAnsi="Arial" w:cs="Arial"/>
          <w:szCs w:val="24"/>
        </w:rPr>
      </w:pPr>
    </w:p>
    <w:p w:rsidR="000576D5" w:rsidRPr="0099492B" w:rsidRDefault="009073DD" w:rsidP="0099492B">
      <w:pPr>
        <w:spacing w:line="240" w:lineRule="auto"/>
        <w:ind w:right="3544"/>
        <w:jc w:val="both"/>
        <w:rPr>
          <w:rFonts w:ascii="Arial" w:hAnsi="Arial" w:cs="Arial"/>
          <w:szCs w:val="24"/>
        </w:rPr>
      </w:pPr>
      <w:r w:rsidRPr="0099492B">
        <w:rPr>
          <w:rFonts w:ascii="Arial" w:hAnsi="Arial" w:cs="Arial"/>
          <w:szCs w:val="24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r w:rsidR="00B604F3" w:rsidRPr="0099492B">
        <w:rPr>
          <w:rFonts w:ascii="Arial" w:hAnsi="Arial" w:cs="Arial"/>
          <w:szCs w:val="24"/>
        </w:rPr>
        <w:t xml:space="preserve"> жилищного</w:t>
      </w:r>
      <w:r w:rsidRPr="0099492B">
        <w:rPr>
          <w:rFonts w:ascii="Arial" w:hAnsi="Arial" w:cs="Arial"/>
          <w:szCs w:val="24"/>
        </w:rPr>
        <w:t xml:space="preserve"> контроля на территории </w:t>
      </w:r>
      <w:r w:rsidR="00BD0665" w:rsidRPr="0099492B">
        <w:rPr>
          <w:rFonts w:ascii="Arial" w:hAnsi="Arial" w:cs="Arial"/>
          <w:szCs w:val="24"/>
        </w:rPr>
        <w:t>Ежовского</w:t>
      </w:r>
      <w:r w:rsidR="00B604F3" w:rsidRPr="0099492B">
        <w:rPr>
          <w:rFonts w:ascii="Arial" w:hAnsi="Arial" w:cs="Arial"/>
          <w:szCs w:val="24"/>
        </w:rPr>
        <w:t xml:space="preserve"> сельского поселения</w:t>
      </w:r>
      <w:r w:rsidRPr="0099492B">
        <w:rPr>
          <w:rFonts w:ascii="Arial" w:hAnsi="Arial" w:cs="Arial"/>
          <w:szCs w:val="24"/>
        </w:rPr>
        <w:t xml:space="preserve"> на </w:t>
      </w:r>
      <w:r w:rsidR="00DC26C8" w:rsidRPr="0099492B">
        <w:rPr>
          <w:rFonts w:ascii="Arial" w:hAnsi="Arial" w:cs="Arial"/>
          <w:szCs w:val="24"/>
        </w:rPr>
        <w:t>202</w:t>
      </w:r>
      <w:r w:rsidR="00065A1C" w:rsidRPr="0099492B">
        <w:rPr>
          <w:rFonts w:ascii="Arial" w:hAnsi="Arial" w:cs="Arial"/>
          <w:szCs w:val="24"/>
        </w:rPr>
        <w:t>5</w:t>
      </w:r>
      <w:r w:rsidRPr="0099492B">
        <w:rPr>
          <w:rFonts w:ascii="Arial" w:hAnsi="Arial" w:cs="Arial"/>
          <w:szCs w:val="24"/>
        </w:rPr>
        <w:t xml:space="preserve"> год </w:t>
      </w:r>
    </w:p>
    <w:p w:rsidR="000576D5" w:rsidRPr="0099492B" w:rsidRDefault="000576D5" w:rsidP="0099492B">
      <w:pPr>
        <w:spacing w:line="240" w:lineRule="auto"/>
        <w:ind w:right="3544"/>
        <w:jc w:val="both"/>
        <w:rPr>
          <w:rFonts w:ascii="Arial" w:hAnsi="Arial" w:cs="Arial"/>
          <w:szCs w:val="24"/>
        </w:rPr>
      </w:pPr>
    </w:p>
    <w:p w:rsidR="000576D5" w:rsidRPr="0099492B" w:rsidRDefault="009073DD" w:rsidP="0099492B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492B">
        <w:rPr>
          <w:rFonts w:ascii="Arial" w:hAnsi="Arial" w:cs="Arial"/>
          <w:szCs w:val="24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r w:rsidR="00BD0665" w:rsidRPr="0099492B">
        <w:rPr>
          <w:rFonts w:ascii="Arial" w:hAnsi="Arial" w:cs="Arial"/>
          <w:szCs w:val="24"/>
        </w:rPr>
        <w:t>Ежовского</w:t>
      </w:r>
      <w:r w:rsidR="00B604F3" w:rsidRPr="0099492B">
        <w:rPr>
          <w:rFonts w:ascii="Arial" w:hAnsi="Arial" w:cs="Arial"/>
          <w:szCs w:val="24"/>
        </w:rPr>
        <w:t xml:space="preserve"> сельского поселения</w:t>
      </w:r>
      <w:r w:rsidRPr="0099492B">
        <w:rPr>
          <w:rFonts w:ascii="Arial" w:hAnsi="Arial" w:cs="Arial"/>
          <w:szCs w:val="24"/>
        </w:rPr>
        <w:t xml:space="preserve">, администрация </w:t>
      </w:r>
      <w:r w:rsidR="00BD0665" w:rsidRPr="0099492B">
        <w:rPr>
          <w:rFonts w:ascii="Arial" w:hAnsi="Arial" w:cs="Arial"/>
          <w:szCs w:val="24"/>
        </w:rPr>
        <w:t>Ежовского</w:t>
      </w:r>
      <w:r w:rsidR="00B604F3" w:rsidRPr="0099492B">
        <w:rPr>
          <w:rFonts w:ascii="Arial" w:hAnsi="Arial" w:cs="Arial"/>
          <w:szCs w:val="24"/>
        </w:rPr>
        <w:t xml:space="preserve"> сельского поселения</w:t>
      </w:r>
      <w:r w:rsidRPr="0099492B">
        <w:rPr>
          <w:rFonts w:ascii="Arial" w:hAnsi="Arial" w:cs="Arial"/>
          <w:szCs w:val="24"/>
        </w:rPr>
        <w:t xml:space="preserve"> п о с т а н о в л я е т:</w:t>
      </w:r>
    </w:p>
    <w:p w:rsidR="000576D5" w:rsidRPr="0099492B" w:rsidRDefault="000576D5" w:rsidP="0099492B">
      <w:pPr>
        <w:spacing w:line="240" w:lineRule="auto"/>
        <w:rPr>
          <w:rFonts w:ascii="Arial" w:hAnsi="Arial" w:cs="Arial"/>
          <w:szCs w:val="24"/>
        </w:rPr>
      </w:pPr>
    </w:p>
    <w:p w:rsidR="000576D5" w:rsidRPr="0099492B" w:rsidRDefault="009073DD" w:rsidP="0099492B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492B">
        <w:rPr>
          <w:rFonts w:ascii="Arial" w:hAnsi="Arial" w:cs="Arial"/>
          <w:szCs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4C1A8D" w:rsidRPr="0099492B">
        <w:rPr>
          <w:rFonts w:ascii="Arial" w:hAnsi="Arial" w:cs="Arial"/>
          <w:szCs w:val="24"/>
        </w:rPr>
        <w:t>жилищного</w:t>
      </w:r>
      <w:r w:rsidRPr="0099492B">
        <w:rPr>
          <w:rFonts w:ascii="Arial" w:hAnsi="Arial" w:cs="Arial"/>
          <w:szCs w:val="24"/>
        </w:rPr>
        <w:t xml:space="preserve"> контроля на территории </w:t>
      </w:r>
      <w:r w:rsidR="00BD0665" w:rsidRPr="0099492B">
        <w:rPr>
          <w:rFonts w:ascii="Arial" w:hAnsi="Arial" w:cs="Arial"/>
          <w:szCs w:val="24"/>
        </w:rPr>
        <w:t>Ежовского</w:t>
      </w:r>
      <w:r w:rsidR="00B604F3" w:rsidRPr="0099492B">
        <w:rPr>
          <w:rFonts w:ascii="Arial" w:hAnsi="Arial" w:cs="Arial"/>
          <w:szCs w:val="24"/>
        </w:rPr>
        <w:t xml:space="preserve"> сельского поселения</w:t>
      </w:r>
      <w:r w:rsidRPr="0099492B">
        <w:rPr>
          <w:rFonts w:ascii="Arial" w:hAnsi="Arial" w:cs="Arial"/>
          <w:szCs w:val="24"/>
        </w:rPr>
        <w:t xml:space="preserve"> на </w:t>
      </w:r>
      <w:r w:rsidR="00DC26C8" w:rsidRPr="0099492B">
        <w:rPr>
          <w:rFonts w:ascii="Arial" w:hAnsi="Arial" w:cs="Arial"/>
          <w:szCs w:val="24"/>
        </w:rPr>
        <w:t>202</w:t>
      </w:r>
      <w:r w:rsidR="00065A1C" w:rsidRPr="0099492B">
        <w:rPr>
          <w:rFonts w:ascii="Arial" w:hAnsi="Arial" w:cs="Arial"/>
          <w:szCs w:val="24"/>
        </w:rPr>
        <w:t>5</w:t>
      </w:r>
      <w:r w:rsidRPr="0099492B">
        <w:rPr>
          <w:rFonts w:ascii="Arial" w:hAnsi="Arial" w:cs="Arial"/>
          <w:szCs w:val="24"/>
        </w:rPr>
        <w:t xml:space="preserve"> год согласно Приложению.</w:t>
      </w:r>
    </w:p>
    <w:p w:rsidR="004C1A8D" w:rsidRPr="0099492B" w:rsidRDefault="009073DD" w:rsidP="0099492B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492B">
        <w:rPr>
          <w:rFonts w:ascii="Arial" w:hAnsi="Arial" w:cs="Arial"/>
          <w:szCs w:val="24"/>
        </w:rPr>
        <w:t xml:space="preserve">2. </w:t>
      </w:r>
      <w:r w:rsidR="004C1A8D" w:rsidRPr="0099492B">
        <w:rPr>
          <w:rFonts w:ascii="Arial" w:hAnsi="Arial" w:cs="Arial"/>
          <w:szCs w:val="24"/>
        </w:rPr>
        <w:t>Контроль за исполнением настоящего постановления оставляю за собой.</w:t>
      </w:r>
    </w:p>
    <w:p w:rsidR="000576D5" w:rsidRPr="0099492B" w:rsidRDefault="009073DD" w:rsidP="0099492B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492B">
        <w:rPr>
          <w:rFonts w:ascii="Arial" w:hAnsi="Arial" w:cs="Arial"/>
          <w:szCs w:val="24"/>
        </w:rPr>
        <w:t xml:space="preserve">3. Настоящее постановление вступает в силу с 1 января </w:t>
      </w:r>
      <w:r w:rsidR="00DC26C8" w:rsidRPr="0099492B">
        <w:rPr>
          <w:rFonts w:ascii="Arial" w:hAnsi="Arial" w:cs="Arial"/>
          <w:szCs w:val="24"/>
        </w:rPr>
        <w:t>202</w:t>
      </w:r>
      <w:r w:rsidR="00065A1C" w:rsidRPr="0099492B">
        <w:rPr>
          <w:rFonts w:ascii="Arial" w:hAnsi="Arial" w:cs="Arial"/>
          <w:szCs w:val="24"/>
        </w:rPr>
        <w:t>5</w:t>
      </w:r>
      <w:r w:rsidRPr="0099492B">
        <w:rPr>
          <w:rFonts w:ascii="Arial" w:hAnsi="Arial" w:cs="Arial"/>
          <w:szCs w:val="24"/>
        </w:rPr>
        <w:t xml:space="preserve"> г. </w:t>
      </w:r>
    </w:p>
    <w:p w:rsidR="000576D5" w:rsidRPr="0099492B" w:rsidRDefault="000576D5" w:rsidP="0099492B">
      <w:pPr>
        <w:spacing w:line="240" w:lineRule="auto"/>
        <w:rPr>
          <w:rFonts w:ascii="Arial" w:hAnsi="Arial" w:cs="Arial"/>
          <w:szCs w:val="24"/>
        </w:rPr>
      </w:pPr>
    </w:p>
    <w:p w:rsidR="00693038" w:rsidRPr="0099492B" w:rsidRDefault="00693038" w:rsidP="0099492B">
      <w:pPr>
        <w:spacing w:line="240" w:lineRule="auto"/>
        <w:rPr>
          <w:rFonts w:ascii="Arial" w:hAnsi="Arial" w:cs="Arial"/>
          <w:noProof/>
          <w:szCs w:val="24"/>
        </w:rPr>
      </w:pPr>
    </w:p>
    <w:p w:rsidR="00932F01" w:rsidRPr="0099492B" w:rsidRDefault="00932F01" w:rsidP="0099492B">
      <w:pPr>
        <w:spacing w:line="240" w:lineRule="auto"/>
        <w:rPr>
          <w:rFonts w:ascii="Arial" w:hAnsi="Arial" w:cs="Arial"/>
          <w:noProof/>
          <w:szCs w:val="24"/>
        </w:rPr>
      </w:pPr>
    </w:p>
    <w:p w:rsidR="00932F01" w:rsidRPr="0099492B" w:rsidRDefault="00932F01" w:rsidP="0099492B">
      <w:pPr>
        <w:spacing w:line="240" w:lineRule="auto"/>
        <w:jc w:val="both"/>
        <w:rPr>
          <w:rFonts w:ascii="Arial" w:hAnsi="Arial" w:cs="Arial"/>
          <w:szCs w:val="24"/>
        </w:rPr>
      </w:pPr>
      <w:r w:rsidRPr="0099492B">
        <w:rPr>
          <w:rFonts w:ascii="Arial" w:hAnsi="Arial" w:cs="Arial"/>
          <w:noProof/>
          <w:szCs w:val="24"/>
        </w:rPr>
        <w:t xml:space="preserve">        Глава Ежовского сельского поселения         </w:t>
      </w:r>
      <w:r w:rsidR="0099492B">
        <w:rPr>
          <w:rFonts w:ascii="Arial" w:hAnsi="Arial" w:cs="Arial"/>
          <w:noProof/>
          <w:szCs w:val="24"/>
        </w:rPr>
        <w:t xml:space="preserve">                             </w:t>
      </w:r>
      <w:r w:rsidRPr="0099492B">
        <w:rPr>
          <w:rFonts w:ascii="Arial" w:hAnsi="Arial" w:cs="Arial"/>
          <w:noProof/>
          <w:szCs w:val="24"/>
        </w:rPr>
        <w:t xml:space="preserve">            Н.И. Кравцова</w:t>
      </w:r>
    </w:p>
    <w:p w:rsidR="00932F01" w:rsidRPr="0099492B" w:rsidRDefault="00932F01" w:rsidP="0099492B">
      <w:pPr>
        <w:spacing w:line="240" w:lineRule="auto"/>
        <w:rPr>
          <w:rFonts w:ascii="Arial" w:hAnsi="Arial" w:cs="Arial"/>
          <w:szCs w:val="24"/>
        </w:rPr>
      </w:pPr>
    </w:p>
    <w:p w:rsidR="000576D5" w:rsidRPr="0099492B" w:rsidRDefault="009073DD" w:rsidP="0099492B">
      <w:pPr>
        <w:spacing w:line="240" w:lineRule="auto"/>
        <w:jc w:val="right"/>
        <w:rPr>
          <w:rFonts w:ascii="Arial" w:hAnsi="Arial" w:cs="Arial"/>
          <w:szCs w:val="24"/>
        </w:rPr>
      </w:pPr>
      <w:r w:rsidRPr="0099492B">
        <w:rPr>
          <w:rFonts w:ascii="Arial" w:hAnsi="Arial" w:cs="Arial"/>
          <w:szCs w:val="24"/>
        </w:rPr>
        <w:br w:type="page"/>
      </w:r>
      <w:r w:rsidRPr="0099492B">
        <w:rPr>
          <w:rFonts w:ascii="Arial" w:hAnsi="Arial" w:cs="Arial"/>
          <w:szCs w:val="24"/>
        </w:rPr>
        <w:lastRenderedPageBreak/>
        <w:t>Приложение</w:t>
      </w:r>
    </w:p>
    <w:p w:rsidR="000576D5" w:rsidRPr="0099492B" w:rsidRDefault="009073DD" w:rsidP="0099492B">
      <w:pPr>
        <w:spacing w:line="240" w:lineRule="auto"/>
        <w:jc w:val="right"/>
        <w:rPr>
          <w:rFonts w:ascii="Arial" w:hAnsi="Arial" w:cs="Arial"/>
          <w:szCs w:val="24"/>
        </w:rPr>
      </w:pPr>
      <w:r w:rsidRPr="0099492B">
        <w:rPr>
          <w:rFonts w:ascii="Arial" w:hAnsi="Arial" w:cs="Arial"/>
          <w:szCs w:val="24"/>
        </w:rPr>
        <w:t>к постановлению администрации</w:t>
      </w:r>
    </w:p>
    <w:p w:rsidR="000576D5" w:rsidRPr="0099492B" w:rsidRDefault="00BD0665" w:rsidP="0099492B">
      <w:pPr>
        <w:spacing w:line="240" w:lineRule="auto"/>
        <w:jc w:val="right"/>
        <w:rPr>
          <w:rFonts w:ascii="Arial" w:hAnsi="Arial" w:cs="Arial"/>
          <w:szCs w:val="24"/>
        </w:rPr>
      </w:pPr>
      <w:r w:rsidRPr="0099492B">
        <w:rPr>
          <w:rFonts w:ascii="Arial" w:hAnsi="Arial" w:cs="Arial"/>
          <w:szCs w:val="24"/>
        </w:rPr>
        <w:t>Ежовского</w:t>
      </w:r>
      <w:r w:rsidR="00B604F3" w:rsidRPr="0099492B">
        <w:rPr>
          <w:rFonts w:ascii="Arial" w:hAnsi="Arial" w:cs="Arial"/>
          <w:szCs w:val="24"/>
        </w:rPr>
        <w:t xml:space="preserve"> сельского поселения</w:t>
      </w:r>
    </w:p>
    <w:p w:rsidR="000576D5" w:rsidRPr="0099492B" w:rsidRDefault="009073DD" w:rsidP="0099492B">
      <w:pPr>
        <w:spacing w:line="240" w:lineRule="auto"/>
        <w:jc w:val="right"/>
        <w:rPr>
          <w:rFonts w:ascii="Arial" w:hAnsi="Arial" w:cs="Arial"/>
          <w:szCs w:val="24"/>
        </w:rPr>
      </w:pPr>
      <w:r w:rsidRPr="0099492B">
        <w:rPr>
          <w:rFonts w:ascii="Arial" w:hAnsi="Arial" w:cs="Arial"/>
          <w:szCs w:val="24"/>
        </w:rPr>
        <w:t xml:space="preserve">от </w:t>
      </w:r>
      <w:r w:rsidR="006D75E7" w:rsidRPr="0099492B">
        <w:rPr>
          <w:rFonts w:ascii="Arial" w:hAnsi="Arial" w:cs="Arial"/>
          <w:szCs w:val="24"/>
        </w:rPr>
        <w:t>09</w:t>
      </w:r>
      <w:r w:rsidR="00065A1C" w:rsidRPr="0099492B">
        <w:rPr>
          <w:rFonts w:ascii="Arial" w:hAnsi="Arial" w:cs="Arial"/>
          <w:szCs w:val="24"/>
        </w:rPr>
        <w:t>.</w:t>
      </w:r>
      <w:r w:rsidR="006D75E7" w:rsidRPr="0099492B">
        <w:rPr>
          <w:rFonts w:ascii="Arial" w:hAnsi="Arial" w:cs="Arial"/>
          <w:szCs w:val="24"/>
        </w:rPr>
        <w:t>12</w:t>
      </w:r>
      <w:r w:rsidR="00F140C6" w:rsidRPr="0099492B">
        <w:rPr>
          <w:rFonts w:ascii="Arial" w:hAnsi="Arial" w:cs="Arial"/>
          <w:szCs w:val="24"/>
        </w:rPr>
        <w:t>.</w:t>
      </w:r>
      <w:r w:rsidR="00065A1C" w:rsidRPr="0099492B">
        <w:rPr>
          <w:rFonts w:ascii="Arial" w:hAnsi="Arial" w:cs="Arial"/>
          <w:szCs w:val="24"/>
        </w:rPr>
        <w:t>202</w:t>
      </w:r>
      <w:r w:rsidR="0009009E" w:rsidRPr="0099492B">
        <w:rPr>
          <w:rFonts w:ascii="Arial" w:hAnsi="Arial" w:cs="Arial"/>
          <w:szCs w:val="24"/>
        </w:rPr>
        <w:t>4</w:t>
      </w:r>
      <w:r w:rsidR="00F140C6" w:rsidRPr="0099492B">
        <w:rPr>
          <w:rFonts w:ascii="Arial" w:hAnsi="Arial" w:cs="Arial"/>
          <w:szCs w:val="24"/>
        </w:rPr>
        <w:t xml:space="preserve">г. </w:t>
      </w:r>
      <w:r w:rsidRPr="0099492B">
        <w:rPr>
          <w:rFonts w:ascii="Arial" w:hAnsi="Arial" w:cs="Arial"/>
          <w:szCs w:val="24"/>
        </w:rPr>
        <w:t xml:space="preserve"> №</w:t>
      </w:r>
      <w:r w:rsidR="006D75E7" w:rsidRPr="0099492B">
        <w:rPr>
          <w:rFonts w:ascii="Arial" w:hAnsi="Arial" w:cs="Arial"/>
          <w:szCs w:val="24"/>
        </w:rPr>
        <w:t xml:space="preserve"> 35</w:t>
      </w:r>
    </w:p>
    <w:p w:rsidR="000576D5" w:rsidRPr="0099492B" w:rsidRDefault="000576D5" w:rsidP="0099492B">
      <w:pPr>
        <w:spacing w:line="240" w:lineRule="auto"/>
        <w:jc w:val="right"/>
        <w:rPr>
          <w:rFonts w:ascii="Arial" w:hAnsi="Arial" w:cs="Arial"/>
          <w:szCs w:val="24"/>
        </w:rPr>
      </w:pPr>
    </w:p>
    <w:p w:rsidR="000576D5" w:rsidRPr="0099492B" w:rsidRDefault="009073DD" w:rsidP="0099492B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99492B">
        <w:rPr>
          <w:rFonts w:ascii="Arial" w:hAnsi="Arial" w:cs="Arial"/>
          <w:b/>
          <w:szCs w:val="24"/>
        </w:rPr>
        <w:t>ПРОГРАММА</w:t>
      </w:r>
    </w:p>
    <w:p w:rsidR="000576D5" w:rsidRPr="0099492B" w:rsidRDefault="009073DD" w:rsidP="0099492B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99492B">
        <w:rPr>
          <w:rFonts w:ascii="Arial" w:hAnsi="Arial" w:cs="Arial"/>
          <w:b/>
          <w:szCs w:val="24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r w:rsidR="00B604F3" w:rsidRPr="0099492B">
        <w:rPr>
          <w:rFonts w:ascii="Arial" w:hAnsi="Arial" w:cs="Arial"/>
          <w:b/>
          <w:szCs w:val="24"/>
        </w:rPr>
        <w:t>жилищного</w:t>
      </w:r>
      <w:r w:rsidRPr="0099492B">
        <w:rPr>
          <w:rFonts w:ascii="Arial" w:hAnsi="Arial" w:cs="Arial"/>
          <w:b/>
          <w:szCs w:val="24"/>
        </w:rPr>
        <w:t xml:space="preserve"> контроля на территории </w:t>
      </w:r>
      <w:r w:rsidR="00BD0665" w:rsidRPr="0099492B">
        <w:rPr>
          <w:rFonts w:ascii="Arial" w:hAnsi="Arial" w:cs="Arial"/>
          <w:b/>
          <w:szCs w:val="24"/>
        </w:rPr>
        <w:t>Ежовского</w:t>
      </w:r>
      <w:r w:rsidR="00B604F3" w:rsidRPr="0099492B">
        <w:rPr>
          <w:rFonts w:ascii="Arial" w:hAnsi="Arial" w:cs="Arial"/>
          <w:b/>
          <w:szCs w:val="24"/>
        </w:rPr>
        <w:t xml:space="preserve"> сельского поселения</w:t>
      </w:r>
      <w:r w:rsidRPr="0099492B">
        <w:rPr>
          <w:rFonts w:ascii="Arial" w:hAnsi="Arial" w:cs="Arial"/>
          <w:b/>
          <w:szCs w:val="24"/>
        </w:rPr>
        <w:t xml:space="preserve"> на </w:t>
      </w:r>
      <w:r w:rsidR="00DC26C8" w:rsidRPr="0099492B">
        <w:rPr>
          <w:rFonts w:ascii="Arial" w:hAnsi="Arial" w:cs="Arial"/>
          <w:b/>
          <w:szCs w:val="24"/>
        </w:rPr>
        <w:t>202</w:t>
      </w:r>
      <w:r w:rsidR="00065A1C" w:rsidRPr="0099492B">
        <w:rPr>
          <w:rFonts w:ascii="Arial" w:hAnsi="Arial" w:cs="Arial"/>
          <w:b/>
          <w:szCs w:val="24"/>
        </w:rPr>
        <w:t>5</w:t>
      </w:r>
      <w:r w:rsidRPr="0099492B">
        <w:rPr>
          <w:rFonts w:ascii="Arial" w:hAnsi="Arial" w:cs="Arial"/>
          <w:b/>
          <w:szCs w:val="24"/>
        </w:rPr>
        <w:t xml:space="preserve"> год</w:t>
      </w:r>
    </w:p>
    <w:p w:rsidR="000576D5" w:rsidRPr="0099492B" w:rsidRDefault="000576D5" w:rsidP="0099492B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0576D5" w:rsidRPr="0099492B" w:rsidRDefault="009073DD" w:rsidP="0099492B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99492B">
        <w:rPr>
          <w:rFonts w:ascii="Arial" w:hAnsi="Arial" w:cs="Arial"/>
          <w:b/>
          <w:szCs w:val="24"/>
        </w:rPr>
        <w:t>1. Общие положения</w:t>
      </w:r>
    </w:p>
    <w:p w:rsidR="000576D5" w:rsidRPr="0099492B" w:rsidRDefault="009073DD" w:rsidP="0099492B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492B">
        <w:rPr>
          <w:rFonts w:ascii="Arial" w:hAnsi="Arial" w:cs="Arial"/>
          <w:szCs w:val="24"/>
        </w:rPr>
        <w:t xml:space="preserve">1.1. Программа профилактики рисков причинения вреда (ущерба) охраняемым законом ценностям при осуществлении муниципального </w:t>
      </w:r>
      <w:r w:rsidR="00B604F3" w:rsidRPr="0099492B">
        <w:rPr>
          <w:rFonts w:ascii="Arial" w:hAnsi="Arial" w:cs="Arial"/>
          <w:szCs w:val="24"/>
        </w:rPr>
        <w:t>жилищного</w:t>
      </w:r>
      <w:r w:rsidRPr="0099492B">
        <w:rPr>
          <w:rFonts w:ascii="Arial" w:hAnsi="Arial" w:cs="Arial"/>
          <w:szCs w:val="24"/>
        </w:rPr>
        <w:t xml:space="preserve"> контроля на территории </w:t>
      </w:r>
      <w:r w:rsidR="00BD0665" w:rsidRPr="0099492B">
        <w:rPr>
          <w:rFonts w:ascii="Arial" w:hAnsi="Arial" w:cs="Arial"/>
          <w:szCs w:val="24"/>
        </w:rPr>
        <w:t>Ежовского</w:t>
      </w:r>
      <w:r w:rsidR="00B604F3" w:rsidRPr="0099492B">
        <w:rPr>
          <w:rFonts w:ascii="Arial" w:hAnsi="Arial" w:cs="Arial"/>
          <w:szCs w:val="24"/>
        </w:rPr>
        <w:t xml:space="preserve"> сельского поселения</w:t>
      </w:r>
      <w:r w:rsidRPr="0099492B">
        <w:rPr>
          <w:rFonts w:ascii="Arial" w:hAnsi="Arial" w:cs="Arial"/>
          <w:szCs w:val="24"/>
        </w:rPr>
        <w:t xml:space="preserve"> на </w:t>
      </w:r>
      <w:r w:rsidR="00065A1C" w:rsidRPr="0099492B">
        <w:rPr>
          <w:rFonts w:ascii="Arial" w:hAnsi="Arial" w:cs="Arial"/>
          <w:szCs w:val="24"/>
        </w:rPr>
        <w:t>2025</w:t>
      </w:r>
      <w:r w:rsidRPr="0099492B">
        <w:rPr>
          <w:rFonts w:ascii="Arial" w:hAnsi="Arial" w:cs="Arial"/>
          <w:szCs w:val="24"/>
        </w:rPr>
        <w:t xml:space="preserve"> год (далее - Программа профилактики) разработана для организации проведения в </w:t>
      </w:r>
      <w:r w:rsidR="00065A1C" w:rsidRPr="0099492B">
        <w:rPr>
          <w:rFonts w:ascii="Arial" w:hAnsi="Arial" w:cs="Arial"/>
          <w:szCs w:val="24"/>
        </w:rPr>
        <w:t>2025</w:t>
      </w:r>
      <w:r w:rsidRPr="0099492B">
        <w:rPr>
          <w:rFonts w:ascii="Arial" w:hAnsi="Arial" w:cs="Arial"/>
          <w:szCs w:val="24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</w:t>
      </w:r>
      <w:r w:rsidR="00BD0665" w:rsidRPr="0099492B">
        <w:rPr>
          <w:rFonts w:ascii="Arial" w:hAnsi="Arial" w:cs="Arial"/>
          <w:szCs w:val="24"/>
        </w:rPr>
        <w:t>Ежовского</w:t>
      </w:r>
      <w:r w:rsidR="004C1A8D" w:rsidRPr="0099492B">
        <w:rPr>
          <w:rFonts w:ascii="Arial" w:hAnsi="Arial" w:cs="Arial"/>
          <w:szCs w:val="24"/>
        </w:rPr>
        <w:t xml:space="preserve"> сельского поселения</w:t>
      </w:r>
      <w:r w:rsidRPr="0099492B">
        <w:rPr>
          <w:rFonts w:ascii="Arial" w:hAnsi="Arial" w:cs="Arial"/>
          <w:szCs w:val="24"/>
        </w:rPr>
        <w:t xml:space="preserve">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576D5" w:rsidRPr="0099492B" w:rsidRDefault="009073DD" w:rsidP="0099492B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492B">
        <w:rPr>
          <w:rFonts w:ascii="Arial" w:hAnsi="Arial" w:cs="Arial"/>
          <w:szCs w:val="24"/>
        </w:rPr>
        <w:t xml:space="preserve">1.2. Программа профилактики реализуется в </w:t>
      </w:r>
      <w:r w:rsidR="00065A1C" w:rsidRPr="0099492B">
        <w:rPr>
          <w:rFonts w:ascii="Arial" w:hAnsi="Arial" w:cs="Arial"/>
          <w:szCs w:val="24"/>
        </w:rPr>
        <w:t>2025</w:t>
      </w:r>
      <w:r w:rsidRPr="0099492B">
        <w:rPr>
          <w:rFonts w:ascii="Arial" w:hAnsi="Arial" w:cs="Arial"/>
          <w:szCs w:val="24"/>
        </w:rPr>
        <w:t xml:space="preserve"> году и состоит из </w:t>
      </w:r>
      <w:r w:rsidRPr="0099492B">
        <w:rPr>
          <w:rStyle w:val="1"/>
          <w:rFonts w:ascii="Arial" w:hAnsi="Arial" w:cs="Arial"/>
          <w:szCs w:val="24"/>
        </w:rPr>
        <w:t>следующих разделов:</w:t>
      </w:r>
    </w:p>
    <w:p w:rsidR="000576D5" w:rsidRPr="0099492B" w:rsidRDefault="009073DD" w:rsidP="0099492B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492B">
        <w:rPr>
          <w:rStyle w:val="1"/>
          <w:rFonts w:ascii="Arial" w:hAnsi="Arial" w:cs="Arial"/>
          <w:szCs w:val="24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99492B">
        <w:rPr>
          <w:rFonts w:ascii="Arial" w:hAnsi="Arial" w:cs="Arial"/>
          <w:szCs w:val="24"/>
        </w:rPr>
        <w:t xml:space="preserve"> (далее - аналитическая часть);</w:t>
      </w:r>
    </w:p>
    <w:p w:rsidR="000576D5" w:rsidRPr="0099492B" w:rsidRDefault="009073DD" w:rsidP="0099492B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492B">
        <w:rPr>
          <w:rStyle w:val="1"/>
          <w:rFonts w:ascii="Arial" w:hAnsi="Arial" w:cs="Arial"/>
          <w:szCs w:val="24"/>
        </w:rPr>
        <w:t>б) цели и задачи реализации программы профилактики;</w:t>
      </w:r>
    </w:p>
    <w:p w:rsidR="000576D5" w:rsidRPr="0099492B" w:rsidRDefault="009073DD" w:rsidP="0099492B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492B">
        <w:rPr>
          <w:rStyle w:val="1"/>
          <w:rFonts w:ascii="Arial" w:hAnsi="Arial" w:cs="Arial"/>
          <w:szCs w:val="24"/>
        </w:rPr>
        <w:t>в) перечень профилактических мероприятий, сроки (периодичность) их проведения;</w:t>
      </w:r>
    </w:p>
    <w:p w:rsidR="000576D5" w:rsidRPr="0099492B" w:rsidRDefault="009073DD" w:rsidP="0099492B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492B">
        <w:rPr>
          <w:rStyle w:val="1"/>
          <w:rFonts w:ascii="Arial" w:hAnsi="Arial" w:cs="Arial"/>
          <w:szCs w:val="24"/>
        </w:rPr>
        <w:t>г) показатели результативности и эффективности программы профилактики.</w:t>
      </w:r>
    </w:p>
    <w:p w:rsidR="000576D5" w:rsidRPr="0099492B" w:rsidRDefault="000576D5" w:rsidP="0099492B">
      <w:pPr>
        <w:spacing w:line="240" w:lineRule="auto"/>
        <w:jc w:val="both"/>
        <w:rPr>
          <w:rFonts w:ascii="Arial" w:hAnsi="Arial" w:cs="Arial"/>
          <w:szCs w:val="24"/>
        </w:rPr>
      </w:pPr>
    </w:p>
    <w:p w:rsidR="000576D5" w:rsidRPr="0099492B" w:rsidRDefault="009073DD" w:rsidP="0099492B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99492B">
        <w:rPr>
          <w:rFonts w:ascii="Arial" w:hAnsi="Arial" w:cs="Arial"/>
          <w:b/>
          <w:szCs w:val="24"/>
        </w:rPr>
        <w:t>2. Аналитическая часть</w:t>
      </w:r>
    </w:p>
    <w:p w:rsidR="000576D5" w:rsidRPr="0099492B" w:rsidRDefault="009073DD" w:rsidP="0099492B">
      <w:pPr>
        <w:spacing w:line="240" w:lineRule="auto"/>
        <w:ind w:firstLine="709"/>
        <w:jc w:val="both"/>
        <w:rPr>
          <w:rFonts w:ascii="Arial" w:hAnsi="Arial" w:cs="Arial"/>
          <w:i/>
          <w:color w:val="FB290D"/>
          <w:szCs w:val="24"/>
        </w:rPr>
      </w:pPr>
      <w:r w:rsidRPr="0099492B">
        <w:rPr>
          <w:rFonts w:ascii="Arial" w:hAnsi="Arial" w:cs="Arial"/>
          <w:szCs w:val="24"/>
        </w:rPr>
        <w:t xml:space="preserve">"Ранее муниципальный </w:t>
      </w:r>
      <w:r w:rsidR="00B604F3" w:rsidRPr="0099492B">
        <w:rPr>
          <w:rFonts w:ascii="Arial" w:hAnsi="Arial" w:cs="Arial"/>
          <w:szCs w:val="24"/>
        </w:rPr>
        <w:t xml:space="preserve">жилищный </w:t>
      </w:r>
      <w:r w:rsidR="00C121CD" w:rsidRPr="0099492B">
        <w:rPr>
          <w:rFonts w:ascii="Arial" w:hAnsi="Arial" w:cs="Arial"/>
          <w:szCs w:val="24"/>
        </w:rPr>
        <w:t xml:space="preserve">контроль </w:t>
      </w:r>
      <w:r w:rsidRPr="0099492B">
        <w:rPr>
          <w:rFonts w:ascii="Arial" w:hAnsi="Arial" w:cs="Arial"/>
          <w:szCs w:val="24"/>
        </w:rPr>
        <w:t xml:space="preserve">на территории </w:t>
      </w:r>
      <w:r w:rsidR="00BD0665" w:rsidRPr="0099492B">
        <w:rPr>
          <w:rFonts w:ascii="Arial" w:hAnsi="Arial" w:cs="Arial"/>
          <w:szCs w:val="24"/>
        </w:rPr>
        <w:t>Ежовского</w:t>
      </w:r>
      <w:r w:rsidR="00B604F3" w:rsidRPr="0099492B">
        <w:rPr>
          <w:rFonts w:ascii="Arial" w:hAnsi="Arial" w:cs="Arial"/>
          <w:szCs w:val="24"/>
        </w:rPr>
        <w:t xml:space="preserve"> сельского поселения </w:t>
      </w:r>
      <w:r w:rsidR="00D32A1B" w:rsidRPr="0099492B">
        <w:rPr>
          <w:rFonts w:ascii="Arial" w:hAnsi="Arial" w:cs="Arial"/>
          <w:szCs w:val="24"/>
        </w:rPr>
        <w:t xml:space="preserve">не осуществлялся, в </w:t>
      </w:r>
      <w:r w:rsidRPr="0099492B">
        <w:rPr>
          <w:rFonts w:ascii="Arial" w:hAnsi="Arial" w:cs="Arial"/>
          <w:szCs w:val="24"/>
        </w:rPr>
        <w:t>связи с чем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</w:t>
      </w:r>
      <w:r w:rsidRPr="0099492B">
        <w:rPr>
          <w:rFonts w:ascii="Arial" w:hAnsi="Arial" w:cs="Arial"/>
          <w:i/>
          <w:szCs w:val="24"/>
        </w:rPr>
        <w:t>.".</w:t>
      </w:r>
    </w:p>
    <w:p w:rsidR="000576D5" w:rsidRPr="0099492B" w:rsidRDefault="000576D5" w:rsidP="0099492B">
      <w:pPr>
        <w:spacing w:line="240" w:lineRule="auto"/>
        <w:ind w:firstLine="709"/>
        <w:jc w:val="both"/>
        <w:rPr>
          <w:rFonts w:ascii="Arial" w:hAnsi="Arial" w:cs="Arial"/>
          <w:i/>
          <w:color w:val="FB290D"/>
          <w:szCs w:val="24"/>
        </w:rPr>
      </w:pPr>
    </w:p>
    <w:p w:rsidR="000576D5" w:rsidRPr="0099492B" w:rsidRDefault="009073DD" w:rsidP="0099492B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99492B">
        <w:rPr>
          <w:rFonts w:ascii="Arial" w:hAnsi="Arial" w:cs="Arial"/>
          <w:b/>
          <w:szCs w:val="24"/>
        </w:rPr>
        <w:t>3. Цели и задачи реализации программы профилактики</w:t>
      </w:r>
    </w:p>
    <w:p w:rsidR="000576D5" w:rsidRPr="0099492B" w:rsidRDefault="009073DD" w:rsidP="0099492B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492B">
        <w:rPr>
          <w:rFonts w:ascii="Arial" w:hAnsi="Arial" w:cs="Arial"/>
          <w:szCs w:val="24"/>
        </w:rPr>
        <w:t>3.1. Целями Программы профилактики являются:</w:t>
      </w:r>
    </w:p>
    <w:p w:rsidR="000576D5" w:rsidRPr="0099492B" w:rsidRDefault="009073DD" w:rsidP="0099492B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492B">
        <w:rPr>
          <w:rFonts w:ascii="Arial" w:hAnsi="Arial" w:cs="Arial"/>
          <w:szCs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576D5" w:rsidRPr="0099492B" w:rsidRDefault="009073DD" w:rsidP="0099492B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492B">
        <w:rPr>
          <w:rFonts w:ascii="Arial" w:hAnsi="Arial" w:cs="Arial"/>
          <w:szCs w:val="24"/>
        </w:rPr>
        <w:t>б) снижение административной нагрузки на подконтрольные субъекты;</w:t>
      </w:r>
    </w:p>
    <w:p w:rsidR="000576D5" w:rsidRPr="0099492B" w:rsidRDefault="009073DD" w:rsidP="0099492B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492B">
        <w:rPr>
          <w:rFonts w:ascii="Arial" w:hAnsi="Arial" w:cs="Arial"/>
          <w:szCs w:val="24"/>
        </w:rPr>
        <w:t>в) создание мотивации к добросовестному поведению подконтрольных субъектов;</w:t>
      </w:r>
    </w:p>
    <w:p w:rsidR="000576D5" w:rsidRPr="0099492B" w:rsidRDefault="009073DD" w:rsidP="0099492B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492B">
        <w:rPr>
          <w:rFonts w:ascii="Arial" w:hAnsi="Arial" w:cs="Arial"/>
          <w:szCs w:val="24"/>
        </w:rPr>
        <w:t>г) снижение уровня вреда (ущерба), причиняемого охраняемым законом ценностям.</w:t>
      </w:r>
    </w:p>
    <w:p w:rsidR="000576D5" w:rsidRPr="0099492B" w:rsidRDefault="009073DD" w:rsidP="0099492B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492B">
        <w:rPr>
          <w:rFonts w:ascii="Arial" w:hAnsi="Arial" w:cs="Arial"/>
          <w:szCs w:val="24"/>
        </w:rPr>
        <w:t>3.2. Задачами Программы профилактики являются:</w:t>
      </w:r>
    </w:p>
    <w:p w:rsidR="000576D5" w:rsidRPr="0099492B" w:rsidRDefault="009073DD" w:rsidP="0099492B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492B">
        <w:rPr>
          <w:rFonts w:ascii="Arial" w:hAnsi="Arial" w:cs="Arial"/>
          <w:szCs w:val="24"/>
        </w:rPr>
        <w:t>а) укрепление системы профилактики нарушений обязательных требований;</w:t>
      </w:r>
    </w:p>
    <w:p w:rsidR="000576D5" w:rsidRPr="0099492B" w:rsidRDefault="009073DD" w:rsidP="0099492B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492B">
        <w:rPr>
          <w:rFonts w:ascii="Arial" w:hAnsi="Arial" w:cs="Arial"/>
          <w:szCs w:val="24"/>
        </w:rPr>
        <w:lastRenderedPageBreak/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576D5" w:rsidRPr="0099492B" w:rsidRDefault="009073DD" w:rsidP="0099492B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492B">
        <w:rPr>
          <w:rFonts w:ascii="Arial" w:hAnsi="Arial" w:cs="Arial"/>
          <w:szCs w:val="24"/>
        </w:rPr>
        <w:t>в) повышение правосознания и правовой культуры подконтрольных субъектов.</w:t>
      </w:r>
    </w:p>
    <w:p w:rsidR="000576D5" w:rsidRPr="0099492B" w:rsidRDefault="000576D5" w:rsidP="0099492B">
      <w:pPr>
        <w:spacing w:line="240" w:lineRule="auto"/>
        <w:jc w:val="both"/>
        <w:rPr>
          <w:rFonts w:ascii="Arial" w:hAnsi="Arial" w:cs="Arial"/>
          <w:szCs w:val="24"/>
        </w:rPr>
      </w:pPr>
    </w:p>
    <w:p w:rsidR="000576D5" w:rsidRPr="0099492B" w:rsidRDefault="009073DD" w:rsidP="0099492B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99492B">
        <w:rPr>
          <w:rFonts w:ascii="Arial" w:hAnsi="Arial" w:cs="Arial"/>
          <w:b/>
          <w:szCs w:val="24"/>
        </w:rPr>
        <w:t>4. Перечень профилактических мероприятий, сроки (периодичность) их проведения</w:t>
      </w:r>
    </w:p>
    <w:p w:rsidR="000576D5" w:rsidRPr="0099492B" w:rsidRDefault="009073DD" w:rsidP="0099492B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492B">
        <w:rPr>
          <w:rFonts w:ascii="Arial" w:hAnsi="Arial" w:cs="Arial"/>
          <w:szCs w:val="24"/>
        </w:rPr>
        <w:t>4.1. В рамках реализации Программы профилактики осуществляются следующие профилактические мероприятия:</w:t>
      </w:r>
    </w:p>
    <w:p w:rsidR="000576D5" w:rsidRPr="0099492B" w:rsidRDefault="000576D5" w:rsidP="0099492B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6"/>
        <w:gridCol w:w="3870"/>
        <w:gridCol w:w="3086"/>
        <w:gridCol w:w="2421"/>
      </w:tblGrid>
      <w:tr w:rsidR="000576D5" w:rsidRPr="0099492B" w:rsidTr="004C1A8D">
        <w:trPr>
          <w:trHeight w:val="36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99492B" w:rsidRDefault="009073DD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99492B" w:rsidRDefault="009073DD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Наименование мероприятия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99492B" w:rsidRDefault="009073DD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Срок (периодичность) проведения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99492B" w:rsidRDefault="009073DD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Ответственный исполнитель</w:t>
            </w:r>
          </w:p>
        </w:tc>
      </w:tr>
      <w:tr w:rsidR="004C513F" w:rsidRPr="0099492B" w:rsidTr="004C1A8D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99492B" w:rsidRDefault="004C513F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99492B" w:rsidRDefault="004C513F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Информирование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99492B" w:rsidRDefault="004C513F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Постоянно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99492B" w:rsidRDefault="004C513F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Главный специалист Кутнякова О.Н.</w:t>
            </w:r>
          </w:p>
        </w:tc>
      </w:tr>
      <w:tr w:rsidR="004C513F" w:rsidRPr="0099492B" w:rsidTr="004C1A8D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99492B" w:rsidRDefault="004C513F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99492B" w:rsidRDefault="004C513F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Обобщение правоприменительной практики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99492B" w:rsidRDefault="004C513F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1 раз в год до 30 января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99492B" w:rsidRDefault="004C513F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Главный специалист Кутнякова О.Н.</w:t>
            </w:r>
          </w:p>
        </w:tc>
      </w:tr>
      <w:tr w:rsidR="004C513F" w:rsidRPr="0099492B" w:rsidTr="004C1A8D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99492B" w:rsidRDefault="004C513F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99492B" w:rsidRDefault="004C513F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Объявление предостережения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99492B" w:rsidRDefault="004C513F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99492B" w:rsidRDefault="004C513F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Главный специалист Кутнякова О.Н.</w:t>
            </w:r>
          </w:p>
        </w:tc>
      </w:tr>
      <w:tr w:rsidR="004C513F" w:rsidRPr="0099492B" w:rsidTr="004C1A8D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99492B" w:rsidRDefault="004C513F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99492B" w:rsidRDefault="004C513F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Консультирование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99492B" w:rsidRDefault="004C513F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99492B" w:rsidRDefault="004C513F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Главный специалист Кутнякова О.Н.</w:t>
            </w:r>
          </w:p>
        </w:tc>
      </w:tr>
      <w:tr w:rsidR="004C513F" w:rsidRPr="0099492B" w:rsidTr="004C1A8D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99492B" w:rsidRDefault="004C513F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99492B" w:rsidRDefault="004C513F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Профилактический визит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99492B" w:rsidRDefault="004C513F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 xml:space="preserve">1 раз в  квартал  </w:t>
            </w:r>
            <w:r w:rsidRPr="0099492B">
              <w:rPr>
                <w:rFonts w:ascii="Arial" w:hAnsi="Arial" w:cs="Arial"/>
                <w:szCs w:val="24"/>
                <w:vertAlign w:val="superscript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99492B" w:rsidRDefault="004C513F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Главный специалист Кутнякова О.Н.</w:t>
            </w:r>
          </w:p>
        </w:tc>
      </w:tr>
    </w:tbl>
    <w:p w:rsidR="000576D5" w:rsidRPr="0099492B" w:rsidRDefault="000576D5" w:rsidP="0099492B">
      <w:pPr>
        <w:spacing w:line="240" w:lineRule="auto"/>
        <w:jc w:val="both"/>
        <w:rPr>
          <w:rFonts w:ascii="Arial" w:hAnsi="Arial" w:cs="Arial"/>
          <w:szCs w:val="24"/>
        </w:rPr>
      </w:pPr>
    </w:p>
    <w:p w:rsidR="00EA34A1" w:rsidRPr="0099492B" w:rsidRDefault="009073DD" w:rsidP="0099492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99492B">
        <w:rPr>
          <w:rFonts w:ascii="Arial" w:hAnsi="Arial" w:cs="Arial"/>
          <w:szCs w:val="24"/>
        </w:rPr>
        <w:t>4.2.</w:t>
      </w:r>
      <w:r w:rsidR="00EA34A1" w:rsidRPr="0099492B">
        <w:rPr>
          <w:rFonts w:ascii="Arial" w:hAnsi="Arial" w:cs="Arial"/>
          <w:szCs w:val="24"/>
        </w:rPr>
        <w:t xml:space="preserve">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EA34A1" w:rsidRPr="0099492B" w:rsidRDefault="00EA34A1" w:rsidP="0099492B">
      <w:pPr>
        <w:pStyle w:val="ConsPlusNormal"/>
        <w:tabs>
          <w:tab w:val="left" w:pos="1134"/>
        </w:tabs>
        <w:ind w:left="709" w:firstLine="0"/>
        <w:jc w:val="both"/>
        <w:rPr>
          <w:rFonts w:ascii="Arial" w:hAnsi="Arial" w:cs="Arial"/>
          <w:szCs w:val="24"/>
        </w:rPr>
      </w:pPr>
      <w:r w:rsidRPr="0099492B">
        <w:rPr>
          <w:rFonts w:ascii="Arial" w:hAnsi="Arial" w:cs="Arial"/>
          <w:szCs w:val="24"/>
        </w:rPr>
        <w:t>1) порядка проведения контрольных мероприятий;</w:t>
      </w:r>
    </w:p>
    <w:p w:rsidR="00EA34A1" w:rsidRPr="0099492B" w:rsidRDefault="00EA34A1" w:rsidP="0099492B">
      <w:pPr>
        <w:pStyle w:val="ConsPlusNormal"/>
        <w:tabs>
          <w:tab w:val="left" w:pos="1134"/>
        </w:tabs>
        <w:ind w:left="709" w:firstLine="0"/>
        <w:jc w:val="both"/>
        <w:rPr>
          <w:rFonts w:ascii="Arial" w:hAnsi="Arial" w:cs="Arial"/>
          <w:szCs w:val="24"/>
        </w:rPr>
      </w:pPr>
      <w:r w:rsidRPr="0099492B">
        <w:rPr>
          <w:rFonts w:ascii="Arial" w:hAnsi="Arial" w:cs="Arial"/>
          <w:szCs w:val="24"/>
        </w:rPr>
        <w:t>2) периодичности проведения контрольных мероприятий;</w:t>
      </w:r>
    </w:p>
    <w:p w:rsidR="00EA34A1" w:rsidRPr="0099492B" w:rsidRDefault="00EA34A1" w:rsidP="0099492B">
      <w:pPr>
        <w:pStyle w:val="ConsPlusNormal"/>
        <w:tabs>
          <w:tab w:val="left" w:pos="1134"/>
        </w:tabs>
        <w:ind w:left="709" w:firstLine="0"/>
        <w:jc w:val="both"/>
        <w:rPr>
          <w:rFonts w:ascii="Arial" w:hAnsi="Arial" w:cs="Arial"/>
          <w:szCs w:val="24"/>
        </w:rPr>
      </w:pPr>
      <w:r w:rsidRPr="0099492B">
        <w:rPr>
          <w:rFonts w:ascii="Arial" w:hAnsi="Arial" w:cs="Arial"/>
          <w:szCs w:val="24"/>
        </w:rPr>
        <w:t>3) порядка принятия решений по итогам контрольных мероприятий;</w:t>
      </w:r>
    </w:p>
    <w:p w:rsidR="00EA34A1" w:rsidRPr="0099492B" w:rsidRDefault="00EA34A1" w:rsidP="0099492B">
      <w:pPr>
        <w:pStyle w:val="ConsPlusNormal"/>
        <w:tabs>
          <w:tab w:val="left" w:pos="1134"/>
        </w:tabs>
        <w:ind w:left="709" w:firstLine="0"/>
        <w:jc w:val="both"/>
        <w:rPr>
          <w:rFonts w:ascii="Arial" w:hAnsi="Arial" w:cs="Arial"/>
          <w:szCs w:val="24"/>
        </w:rPr>
      </w:pPr>
      <w:r w:rsidRPr="0099492B">
        <w:rPr>
          <w:rFonts w:ascii="Arial" w:hAnsi="Arial" w:cs="Arial"/>
          <w:szCs w:val="24"/>
        </w:rPr>
        <w:t>4) порядка обжалования решений Контрольного органа.</w:t>
      </w:r>
    </w:p>
    <w:p w:rsidR="00EA34A1" w:rsidRPr="0099492B" w:rsidRDefault="00EA34A1" w:rsidP="0099492B">
      <w:pPr>
        <w:pStyle w:val="a8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99492B">
        <w:rPr>
          <w:rFonts w:cs="Arial"/>
          <w:sz w:val="24"/>
          <w:szCs w:val="24"/>
        </w:rPr>
        <w:t xml:space="preserve"> Инспекторы осуществляют консультирование контролируемых лиц и их представителей:</w:t>
      </w:r>
    </w:p>
    <w:p w:rsidR="00EA34A1" w:rsidRPr="0099492B" w:rsidRDefault="00EA34A1" w:rsidP="0099492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99492B">
        <w:rPr>
          <w:rFonts w:ascii="Arial" w:hAnsi="Arial" w:cs="Arial"/>
          <w:szCs w:val="24"/>
        </w:rPr>
        <w:lastRenderedPageBreak/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EA34A1" w:rsidRPr="0099492B" w:rsidRDefault="00EA34A1" w:rsidP="0099492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99492B">
        <w:rPr>
          <w:rFonts w:ascii="Arial" w:hAnsi="Arial" w:cs="Arial"/>
          <w:szCs w:val="24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EA34A1" w:rsidRPr="0099492B" w:rsidRDefault="00EA34A1" w:rsidP="0099492B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492B">
        <w:rPr>
          <w:rFonts w:ascii="Arial" w:hAnsi="Arial" w:cs="Arial"/>
          <w:szCs w:val="24"/>
        </w:rPr>
        <w:t xml:space="preserve"> Индивидуальное консультирование на личном приеме каждого заявителя инспекторами не может превышать 10 минут.</w:t>
      </w:r>
    </w:p>
    <w:p w:rsidR="00EA34A1" w:rsidRPr="0099492B" w:rsidRDefault="00EA34A1" w:rsidP="0099492B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492B">
        <w:rPr>
          <w:rFonts w:ascii="Arial" w:hAnsi="Arial" w:cs="Arial"/>
          <w:szCs w:val="24"/>
        </w:rPr>
        <w:t>Время разговора по телефону не должно превышать 10 минут.</w:t>
      </w:r>
    </w:p>
    <w:p w:rsidR="00EA34A1" w:rsidRPr="0099492B" w:rsidRDefault="00EA34A1" w:rsidP="0099492B">
      <w:pPr>
        <w:pStyle w:val="ConsPlusNormal"/>
        <w:ind w:firstLine="0"/>
        <w:jc w:val="both"/>
        <w:rPr>
          <w:rFonts w:ascii="Arial" w:hAnsi="Arial" w:cs="Arial"/>
          <w:szCs w:val="24"/>
        </w:rPr>
      </w:pPr>
      <w:r w:rsidRPr="0099492B">
        <w:rPr>
          <w:rFonts w:ascii="Arial" w:hAnsi="Arial" w:cs="Arial"/>
          <w:szCs w:val="24"/>
        </w:rPr>
        <w:t xml:space="preserve">         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EA34A1" w:rsidRPr="0099492B" w:rsidRDefault="00EA34A1" w:rsidP="0099492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99492B">
        <w:rPr>
          <w:rFonts w:ascii="Arial" w:hAnsi="Arial" w:cs="Arial"/>
          <w:szCs w:val="24"/>
        </w:rPr>
        <w:t>Письменное консультирование контролируемых лиц и их представителей осуществляется по следующим вопросам:</w:t>
      </w:r>
    </w:p>
    <w:p w:rsidR="00EA34A1" w:rsidRPr="0099492B" w:rsidRDefault="00EA34A1" w:rsidP="0099492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99492B">
        <w:rPr>
          <w:rFonts w:ascii="Arial" w:hAnsi="Arial" w:cs="Arial"/>
          <w:szCs w:val="24"/>
        </w:rPr>
        <w:t>1) порядок обжалования решений Контрольного органа;</w:t>
      </w:r>
    </w:p>
    <w:p w:rsidR="000576D5" w:rsidRPr="0099492B" w:rsidRDefault="000576D5" w:rsidP="0099492B">
      <w:pPr>
        <w:spacing w:line="240" w:lineRule="auto"/>
        <w:jc w:val="both"/>
        <w:rPr>
          <w:rFonts w:ascii="Arial" w:hAnsi="Arial" w:cs="Arial"/>
          <w:szCs w:val="24"/>
        </w:rPr>
      </w:pPr>
    </w:p>
    <w:p w:rsidR="000576D5" w:rsidRPr="0099492B" w:rsidRDefault="009073DD" w:rsidP="0099492B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99492B">
        <w:rPr>
          <w:rFonts w:ascii="Arial" w:hAnsi="Arial" w:cs="Arial"/>
          <w:b/>
          <w:szCs w:val="24"/>
        </w:rPr>
        <w:t xml:space="preserve">5. Показатели результативности и эффективности </w:t>
      </w:r>
      <w:r w:rsidRPr="0099492B">
        <w:rPr>
          <w:rFonts w:ascii="Arial" w:hAnsi="Arial" w:cs="Arial"/>
          <w:szCs w:val="24"/>
        </w:rPr>
        <w:br/>
      </w:r>
      <w:r w:rsidRPr="0099492B">
        <w:rPr>
          <w:rFonts w:ascii="Arial" w:hAnsi="Arial" w:cs="Arial"/>
          <w:b/>
          <w:szCs w:val="24"/>
        </w:rPr>
        <w:t>Программы профилактики</w:t>
      </w:r>
    </w:p>
    <w:p w:rsidR="000576D5" w:rsidRPr="0099492B" w:rsidRDefault="000576D5" w:rsidP="0099492B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</w:p>
    <w:p w:rsidR="000576D5" w:rsidRPr="0099492B" w:rsidRDefault="009073DD" w:rsidP="0099492B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492B">
        <w:rPr>
          <w:rFonts w:ascii="Arial" w:hAnsi="Arial" w:cs="Arial"/>
          <w:szCs w:val="24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3A4891" w:rsidRPr="0099492B" w:rsidRDefault="003A4891" w:rsidP="0099492B">
      <w:pPr>
        <w:spacing w:after="360" w:line="240" w:lineRule="auto"/>
        <w:jc w:val="center"/>
        <w:outlineLvl w:val="0"/>
        <w:rPr>
          <w:rFonts w:ascii="Arial" w:hAnsi="Arial" w:cs="Arial"/>
          <w:b/>
          <w:szCs w:val="24"/>
        </w:rPr>
        <w:sectPr w:rsidR="003A4891" w:rsidRPr="0099492B" w:rsidSect="00693038">
          <w:pgSz w:w="11908" w:h="16848"/>
          <w:pgMar w:top="851" w:right="567" w:bottom="1134" w:left="1417" w:header="720" w:footer="720" w:gutter="0"/>
          <w:cols w:space="720"/>
        </w:sectPr>
      </w:pPr>
    </w:p>
    <w:p w:rsidR="003A4891" w:rsidRPr="0099492B" w:rsidRDefault="003A4891" w:rsidP="0099492B">
      <w:pPr>
        <w:spacing w:after="360" w:line="240" w:lineRule="auto"/>
        <w:jc w:val="center"/>
        <w:outlineLvl w:val="0"/>
        <w:rPr>
          <w:rFonts w:ascii="Arial" w:hAnsi="Arial" w:cs="Arial"/>
          <w:b/>
          <w:szCs w:val="24"/>
        </w:rPr>
      </w:pPr>
      <w:r w:rsidRPr="0099492B">
        <w:rPr>
          <w:rFonts w:ascii="Arial" w:hAnsi="Arial" w:cs="Arial"/>
          <w:b/>
          <w:szCs w:val="24"/>
        </w:rPr>
        <w:lastRenderedPageBreak/>
        <w:t>Перечень показателей результативности и эффективности муниципального жилищного контроля</w:t>
      </w:r>
    </w:p>
    <w:tbl>
      <w:tblPr>
        <w:tblW w:w="15226" w:type="dxa"/>
        <w:tblInd w:w="93" w:type="dxa"/>
        <w:tblLayout w:type="fixed"/>
        <w:tblLook w:val="04A0"/>
      </w:tblPr>
      <w:tblGrid>
        <w:gridCol w:w="1412"/>
        <w:gridCol w:w="2565"/>
        <w:gridCol w:w="853"/>
        <w:gridCol w:w="2975"/>
        <w:gridCol w:w="712"/>
        <w:gridCol w:w="805"/>
        <w:gridCol w:w="188"/>
        <w:gridCol w:w="521"/>
        <w:gridCol w:w="169"/>
        <w:gridCol w:w="19"/>
        <w:gridCol w:w="695"/>
        <w:gridCol w:w="14"/>
        <w:gridCol w:w="9"/>
        <w:gridCol w:w="19"/>
        <w:gridCol w:w="814"/>
        <w:gridCol w:w="11"/>
        <w:gridCol w:w="9"/>
        <w:gridCol w:w="19"/>
        <w:gridCol w:w="1378"/>
        <w:gridCol w:w="20"/>
        <w:gridCol w:w="282"/>
        <w:gridCol w:w="12"/>
        <w:gridCol w:w="16"/>
        <w:gridCol w:w="106"/>
        <w:gridCol w:w="1557"/>
        <w:gridCol w:w="9"/>
        <w:gridCol w:w="12"/>
        <w:gridCol w:w="25"/>
      </w:tblGrid>
      <w:tr w:rsidR="003A4891" w:rsidRPr="0099492B" w:rsidTr="004C513F">
        <w:trPr>
          <w:gridAfter w:val="3"/>
          <w:wAfter w:w="46" w:type="dxa"/>
          <w:trHeight w:val="375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 xml:space="preserve">Номер показателя 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Наименование показателя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Формула расчета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Комментарии                           (интерпретация значений)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Базовое значение показателя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Международное сопоставление показателя</w:t>
            </w:r>
          </w:p>
        </w:tc>
        <w:tc>
          <w:tcPr>
            <w:tcW w:w="2448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Целевые значения показателей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Источники данных для определения значений показателя</w:t>
            </w:r>
          </w:p>
        </w:tc>
        <w:tc>
          <w:tcPr>
            <w:tcW w:w="1993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Сведения о документах стратегического планирования , содержащих показатель (при его наличии)</w:t>
            </w:r>
          </w:p>
        </w:tc>
      </w:tr>
      <w:tr w:rsidR="003A4891" w:rsidRPr="0099492B" w:rsidTr="004C513F">
        <w:trPr>
          <w:gridAfter w:val="3"/>
          <w:wAfter w:w="46" w:type="dxa"/>
          <w:trHeight w:val="1185"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предыдущий год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текущий год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будущий год</w:t>
            </w:r>
          </w:p>
        </w:tc>
        <w:tc>
          <w:tcPr>
            <w:tcW w:w="141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93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A4891" w:rsidRPr="0099492B" w:rsidTr="004C513F">
        <w:trPr>
          <w:gridAfter w:val="1"/>
          <w:wAfter w:w="25" w:type="dxa"/>
          <w:trHeight w:val="31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03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b/>
                <w:bCs/>
                <w:szCs w:val="24"/>
              </w:rPr>
              <w:t xml:space="preserve">                                   КЛЮЧЕВЫЕ ПОКАЗАТЕЛИ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3A4891" w:rsidRPr="0099492B" w:rsidTr="004C513F">
        <w:trPr>
          <w:gridAfter w:val="1"/>
          <w:wAfter w:w="25" w:type="dxa"/>
          <w:trHeight w:val="70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99492B">
              <w:rPr>
                <w:rFonts w:ascii="Arial" w:hAnsi="Arial" w:cs="Arial"/>
                <w:b/>
                <w:bCs/>
                <w:szCs w:val="24"/>
              </w:rPr>
              <w:t>1</w:t>
            </w:r>
          </w:p>
        </w:tc>
        <w:tc>
          <w:tcPr>
            <w:tcW w:w="1378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99492B" w:rsidRDefault="003A4891" w:rsidP="0099492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99492B">
              <w:rPr>
                <w:rFonts w:ascii="Arial" w:hAnsi="Arial" w:cs="Arial"/>
                <w:b/>
                <w:bCs/>
                <w:szCs w:val="24"/>
              </w:rPr>
              <w:t xml:space="preserve">Показатели, отражающие уровень минимизации вреда (ущерба) охраняемым законом ценностям, </w:t>
            </w:r>
          </w:p>
          <w:p w:rsidR="003A4891" w:rsidRPr="0099492B" w:rsidRDefault="003A4891" w:rsidP="0099492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99492B">
              <w:rPr>
                <w:rFonts w:ascii="Arial" w:hAnsi="Arial" w:cs="Arial"/>
                <w:b/>
                <w:bCs/>
                <w:szCs w:val="24"/>
              </w:rPr>
              <w:t>уровень устранения риска причинения вреда (ущерба)</w:t>
            </w:r>
          </w:p>
        </w:tc>
      </w:tr>
      <w:tr w:rsidR="003A4891" w:rsidRPr="0099492B" w:rsidTr="004C513F">
        <w:trPr>
          <w:gridAfter w:val="3"/>
          <w:wAfter w:w="46" w:type="dxa"/>
          <w:trHeight w:val="26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 xml:space="preserve">Материальный ущерб, причиненный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</w:t>
            </w:r>
            <w:r w:rsidRPr="0099492B">
              <w:rPr>
                <w:rFonts w:ascii="Arial" w:hAnsi="Arial" w:cs="Arial"/>
                <w:szCs w:val="24"/>
              </w:rPr>
              <w:lastRenderedPageBreak/>
              <w:t>домах и жилых домов, в процентах от валового регионального продукта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lastRenderedPageBreak/>
              <w:t>Сп*100/ ВРП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 xml:space="preserve">Сп- суммы перерасчета незаконно начисленной платы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млн. руб; ВРП - </w:t>
            </w:r>
            <w:r w:rsidRPr="0099492B">
              <w:rPr>
                <w:rFonts w:ascii="Arial" w:hAnsi="Arial" w:cs="Arial"/>
                <w:szCs w:val="24"/>
              </w:rPr>
              <w:lastRenderedPageBreak/>
              <w:t xml:space="preserve">утвержденный валовой региональный продукт, млн. руб   К учету принимаются  значение показателя с точностью не менее 1 сотой (два знака после запятой), показатели с точностью менее 1 сотой приравниваются к нулю. </w:t>
            </w:r>
          </w:p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Статистические данные контрольного органа: журнал распоряжений, реестр проверок статистические данные (</w:t>
            </w:r>
            <w:r w:rsidRPr="0099492B">
              <w:rPr>
                <w:rFonts w:ascii="Arial" w:hAnsi="Arial" w:cs="Arial"/>
                <w:bCs/>
                <w:szCs w:val="24"/>
              </w:rPr>
              <w:t>Волгоградстат)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A4891" w:rsidRPr="0099492B" w:rsidTr="004C513F">
        <w:trPr>
          <w:gridAfter w:val="3"/>
          <w:wAfter w:w="46" w:type="dxa"/>
          <w:trHeight w:val="26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lastRenderedPageBreak/>
              <w:t>1.2.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 xml:space="preserve">Доля  выявленных случаев  нарушений обязательных требований, повлекших причинение вреда жизни, здоровью граждан  от общего количества выявленных нарушений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Кспв*100% / Ксн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Кспв - количества выявленных случаев  нарушений обязательных требований, повлекших причинение вреда жизни, здоровью граждан, которые подтверждены вступившими в законную силу решениями суда;</w:t>
            </w:r>
          </w:p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К сн-  общее количество случаев нарушения обязательных требований, выявленных по результатам проверок</w:t>
            </w:r>
          </w:p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Статистические данные контрольного органа;                 данные  ГАС РФ  «Правосудие».</w:t>
            </w:r>
          </w:p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A4891" w:rsidRPr="0099492B" w:rsidTr="004C513F">
        <w:trPr>
          <w:gridAfter w:val="1"/>
          <w:wAfter w:w="25" w:type="dxa"/>
          <w:trHeight w:val="447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378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99492B">
              <w:rPr>
                <w:rFonts w:ascii="Arial" w:hAnsi="Arial" w:cs="Arial"/>
                <w:b/>
                <w:bCs/>
                <w:szCs w:val="24"/>
              </w:rPr>
              <w:t>ИНДИКАТИВНЫЕ ПОКАЗАТЕЛИ</w:t>
            </w:r>
            <w:r w:rsidRPr="0099492B">
              <w:rPr>
                <w:rFonts w:ascii="Arial" w:hAnsi="Arial" w:cs="Arial"/>
                <w:szCs w:val="24"/>
              </w:rPr>
              <w:t> </w:t>
            </w:r>
          </w:p>
        </w:tc>
      </w:tr>
      <w:tr w:rsidR="003A4891" w:rsidRPr="0099492B" w:rsidTr="004C513F">
        <w:trPr>
          <w:gridAfter w:val="1"/>
          <w:wAfter w:w="25" w:type="dxa"/>
          <w:trHeight w:val="31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99492B">
              <w:rPr>
                <w:rFonts w:ascii="Arial" w:hAnsi="Arial" w:cs="Arial"/>
                <w:b/>
                <w:bCs/>
                <w:szCs w:val="24"/>
              </w:rPr>
              <w:t>2</w:t>
            </w:r>
          </w:p>
        </w:tc>
        <w:tc>
          <w:tcPr>
            <w:tcW w:w="1378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99492B" w:rsidRDefault="003A4891" w:rsidP="0099492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99492B">
              <w:rPr>
                <w:rFonts w:ascii="Arial" w:hAnsi="Arial" w:cs="Arial"/>
                <w:b/>
                <w:szCs w:val="24"/>
              </w:rPr>
              <w:t xml:space="preserve">Показатели, применяемые для мониторинга контрольной  деятельности, ее анализа, выявления проблем, </w:t>
            </w:r>
            <w:r w:rsidRPr="0099492B">
              <w:rPr>
                <w:rFonts w:ascii="Arial" w:hAnsi="Arial" w:cs="Arial"/>
                <w:b/>
                <w:szCs w:val="24"/>
              </w:rPr>
              <w:lastRenderedPageBreak/>
              <w:t>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</w:t>
            </w:r>
          </w:p>
        </w:tc>
      </w:tr>
      <w:tr w:rsidR="003A4891" w:rsidRPr="0099492B" w:rsidTr="004C513F">
        <w:trPr>
          <w:gridAfter w:val="1"/>
          <w:wAfter w:w="25" w:type="dxa"/>
          <w:trHeight w:val="31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03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b/>
                <w:bCs/>
                <w:szCs w:val="24"/>
              </w:rPr>
              <w:t xml:space="preserve">                                  2.1. Контрольные мероприятия при взаимодействии с контролируемым лицом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3A4891" w:rsidRPr="0099492B" w:rsidTr="004C513F">
        <w:trPr>
          <w:trHeight w:val="1860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2.1.1.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 xml:space="preserve">Доля контрольных мероприятий в рамках муниципального жилищного контроля, проведенных в установленные сроки, по отношению </w:t>
            </w:r>
            <w:r w:rsidRPr="0099492B">
              <w:rPr>
                <w:rFonts w:ascii="Arial" w:hAnsi="Arial" w:cs="Arial"/>
                <w:szCs w:val="24"/>
              </w:rPr>
              <w:br/>
              <w:t>к общему кол</w:t>
            </w:r>
            <w:r w:rsidR="00950F1C" w:rsidRPr="0099492B">
              <w:rPr>
                <w:rFonts w:ascii="Arial" w:hAnsi="Arial" w:cs="Arial"/>
                <w:szCs w:val="24"/>
              </w:rPr>
              <w:t>ичеству контрольных мероприятий</w:t>
            </w:r>
            <w:r w:rsidRPr="0099492B">
              <w:rPr>
                <w:rFonts w:ascii="Arial" w:hAnsi="Arial" w:cs="Arial"/>
                <w:szCs w:val="24"/>
              </w:rPr>
              <w:t xml:space="preserve">, проведенных в рамках осуществления </w:t>
            </w:r>
          </w:p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муниципального жилищного контроля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Пву*100% / Пок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Пву – количество контрольных мероприятий в рамках муниципального жилищного контроля, проведенных в установленные сроки</w:t>
            </w:r>
          </w:p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 xml:space="preserve">Пок – общее количество проведенных контрольных мероприятий  в рамках муниципального жилищного контроля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Статистические данные контрольного органа</w:t>
            </w:r>
          </w:p>
        </w:tc>
        <w:tc>
          <w:tcPr>
            <w:tcW w:w="1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A4891" w:rsidRPr="0099492B" w:rsidTr="004C513F">
        <w:trPr>
          <w:trHeight w:val="1815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2.1.2.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 xml:space="preserve">Доля предписаний, признанных незаконными в судебном порядке, по отношению к общему количеству предписаний, выданных  органом муниципального жилищного контроля в ходе </w:t>
            </w:r>
            <w:r w:rsidRPr="0099492B">
              <w:rPr>
                <w:rFonts w:ascii="Arial" w:hAnsi="Arial" w:cs="Arial"/>
                <w:szCs w:val="24"/>
              </w:rPr>
              <w:lastRenderedPageBreak/>
              <w:t>осуществления муниципального жилищного контроля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lastRenderedPageBreak/>
              <w:t>ПРн*100% / ПРо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ПРн- количество предписаний,  признанных незаконными в судебном порядке;</w:t>
            </w:r>
          </w:p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 xml:space="preserve">Про- общее количеству предписаний, выданных в ходе муниципального жилищного контроля </w:t>
            </w:r>
          </w:p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Статистические данные контрольного органа</w:t>
            </w:r>
          </w:p>
        </w:tc>
        <w:tc>
          <w:tcPr>
            <w:tcW w:w="1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A4891" w:rsidRPr="0099492B" w:rsidTr="004C513F">
        <w:trPr>
          <w:trHeight w:val="181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lastRenderedPageBreak/>
              <w:t>2.1.3.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Дол</w:t>
            </w:r>
            <w:r w:rsidR="00EE2966" w:rsidRPr="0099492B">
              <w:rPr>
                <w:rFonts w:ascii="Arial" w:hAnsi="Arial" w:cs="Arial"/>
                <w:szCs w:val="24"/>
              </w:rPr>
              <w:t>я контрольных мероприятий</w:t>
            </w:r>
            <w:r w:rsidRPr="0099492B">
              <w:rPr>
                <w:rFonts w:ascii="Arial" w:hAnsi="Arial" w:cs="Arial"/>
                <w:szCs w:val="24"/>
              </w:rPr>
              <w:t>, проведенных рамках муниципального жилищного контроля, результаты которых были признаны недействительными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Ппн*100%  / Пок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Ппн – количество контрольных мероприятий, результаты которых были признаны недействительными;</w:t>
            </w:r>
          </w:p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Пок - общему количество контрольных мероприятий, проведенных в рамках  муниципального жилищного контроля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Статистические данные контрольного органа</w:t>
            </w:r>
          </w:p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A4891" w:rsidRPr="0099492B" w:rsidTr="004C513F">
        <w:trPr>
          <w:trHeight w:val="138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2.1.4.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 xml:space="preserve">Доля   контрольных мероприятий, проведенных органом муниципального жилищного контроля, с нарушениями требований законодательства Российской Федерации о порядке их проведения, по результатам выявления которых </w:t>
            </w:r>
            <w:r w:rsidRPr="0099492B">
              <w:rPr>
                <w:rFonts w:ascii="Arial" w:hAnsi="Arial" w:cs="Arial"/>
                <w:szCs w:val="24"/>
              </w:rPr>
              <w:lastRenderedPageBreak/>
              <w:t>к должностным лицам органа муниципального жилищного контроля, осуществившим такие контрольные мероприятия, применены меры дисциплинарного, административного наказания от общего количества проведенных контрольных мероприятий</w:t>
            </w:r>
          </w:p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lastRenderedPageBreak/>
              <w:t>Псн*100%  /Пок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Псн – количество контрольных мероприятий, проведенных в рамках муниципального жилищного контроля, с нарушениями требований законодательства РФ о порядке их проведения, по результатам выявления которых к должностным лицам органа муниципального жилищного кон</w:t>
            </w:r>
            <w:r w:rsidR="00294AFC" w:rsidRPr="0099492B">
              <w:rPr>
                <w:rFonts w:ascii="Arial" w:hAnsi="Arial" w:cs="Arial"/>
                <w:szCs w:val="24"/>
              </w:rPr>
              <w:t>троля</w:t>
            </w:r>
            <w:r w:rsidRPr="0099492B">
              <w:rPr>
                <w:rFonts w:ascii="Arial" w:hAnsi="Arial" w:cs="Arial"/>
                <w:szCs w:val="24"/>
              </w:rPr>
              <w:t xml:space="preserve">, осуществившим такие </w:t>
            </w:r>
            <w:r w:rsidRPr="0099492B">
              <w:rPr>
                <w:rFonts w:ascii="Arial" w:hAnsi="Arial" w:cs="Arial"/>
                <w:szCs w:val="24"/>
              </w:rPr>
              <w:lastRenderedPageBreak/>
              <w:t xml:space="preserve">контрольные мероприятия, применены меры дисциплинарного, административного наказания   </w:t>
            </w:r>
          </w:p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Пок- общее количество контрольных мероприятий, проведенных в рамках муниципального жилищного контроля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Статистические данные контрольного органа</w:t>
            </w:r>
          </w:p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A4891" w:rsidRPr="0099492B" w:rsidTr="004C513F">
        <w:trPr>
          <w:gridAfter w:val="1"/>
          <w:wAfter w:w="25" w:type="dxa"/>
          <w:trHeight w:val="533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03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b/>
                <w:bCs/>
                <w:szCs w:val="24"/>
              </w:rPr>
              <w:t>2.2. Мероприятия по контролю без взаимодействия с контролируемым лицом</w:t>
            </w:r>
          </w:p>
        </w:tc>
        <w:tc>
          <w:tcPr>
            <w:tcW w:w="1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A4891" w:rsidRPr="0099492B" w:rsidTr="004C513F">
        <w:trPr>
          <w:gridAfter w:val="2"/>
          <w:wAfter w:w="37" w:type="dxa"/>
          <w:trHeight w:val="465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2.2.1.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 xml:space="preserve">Общее количество контрольных мероприятий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статистические данные инспекции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Статистические данные органа муниципального жилищного контроля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Статистические данные контрольного органа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A4891" w:rsidRPr="0099492B" w:rsidTr="004C513F">
        <w:trPr>
          <w:gridAfter w:val="1"/>
          <w:wAfter w:w="25" w:type="dxa"/>
          <w:trHeight w:val="1680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2.2.2.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 xml:space="preserve">Доля предписаний, признанных незаконными в судебном порядке, по отношению к общему количеству предписаний, выданных </w:t>
            </w:r>
          </w:p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органом муниципального жилищного контроля</w:t>
            </w:r>
          </w:p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по результатам контрольных мероприятий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ПРМБВн*100%  / ПРМБВо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ПРМБВн–количество  предписаний, выданных органом муниципального жилищного контроля по результатам контрольных мероприятий признанных незаконными в судебном порядке</w:t>
            </w:r>
          </w:p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 xml:space="preserve">ПРМБВо - количество предписаний, выданных  по результатам контрольных мероприятий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99492B">
              <w:rPr>
                <w:rFonts w:ascii="Arial" w:hAnsi="Arial" w:cs="Arial"/>
                <w:szCs w:val="24"/>
              </w:rPr>
              <w:t>Статистические данные контрольного органа</w:t>
            </w:r>
          </w:p>
          <w:p w:rsidR="003A4891" w:rsidRPr="0099492B" w:rsidRDefault="003A4891" w:rsidP="0099492B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4891" w:rsidRPr="0099492B" w:rsidRDefault="003A4891" w:rsidP="0099492B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</w:tbl>
    <w:p w:rsidR="003A4891" w:rsidRPr="0099492B" w:rsidRDefault="003A4891" w:rsidP="0099492B">
      <w:pPr>
        <w:pStyle w:val="ConsPlusNormal"/>
        <w:ind w:firstLine="0"/>
        <w:jc w:val="both"/>
        <w:rPr>
          <w:rFonts w:ascii="Arial" w:hAnsi="Arial" w:cs="Arial"/>
          <w:szCs w:val="24"/>
        </w:rPr>
      </w:pPr>
    </w:p>
    <w:p w:rsidR="003A4891" w:rsidRPr="0099492B" w:rsidRDefault="003A4891" w:rsidP="0099492B">
      <w:pPr>
        <w:spacing w:line="240" w:lineRule="auto"/>
        <w:ind w:firstLine="709"/>
        <w:jc w:val="both"/>
        <w:rPr>
          <w:rFonts w:ascii="Arial" w:hAnsi="Arial" w:cs="Arial"/>
          <w:szCs w:val="24"/>
        </w:rPr>
        <w:sectPr w:rsidR="003A4891" w:rsidRPr="0099492B" w:rsidSect="003A4891">
          <w:pgSz w:w="16848" w:h="11908" w:orient="landscape"/>
          <w:pgMar w:top="1418" w:right="1134" w:bottom="567" w:left="1134" w:header="720" w:footer="720" w:gutter="0"/>
          <w:cols w:space="720"/>
        </w:sectPr>
      </w:pPr>
    </w:p>
    <w:p w:rsidR="000576D5" w:rsidRPr="0099492B" w:rsidRDefault="000576D5" w:rsidP="0099492B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</w:p>
    <w:p w:rsidR="000576D5" w:rsidRPr="0099492B" w:rsidRDefault="000576D5" w:rsidP="0099492B">
      <w:pPr>
        <w:spacing w:line="240" w:lineRule="auto"/>
        <w:jc w:val="both"/>
        <w:rPr>
          <w:rFonts w:ascii="Arial" w:hAnsi="Arial" w:cs="Arial"/>
          <w:szCs w:val="24"/>
        </w:rPr>
      </w:pPr>
    </w:p>
    <w:sectPr w:rsidR="000576D5" w:rsidRPr="0099492B" w:rsidSect="00DA3FBF">
      <w:pgSz w:w="11908" w:h="16848"/>
      <w:pgMar w:top="1134" w:right="56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17C" w:rsidRDefault="00CC617C">
      <w:pPr>
        <w:spacing w:line="240" w:lineRule="auto"/>
      </w:pPr>
      <w:r>
        <w:separator/>
      </w:r>
    </w:p>
  </w:endnote>
  <w:endnote w:type="continuationSeparator" w:id="0">
    <w:p w:rsidR="00CC617C" w:rsidRDefault="00CC6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17C" w:rsidRDefault="00CC617C">
      <w:pPr>
        <w:spacing w:line="240" w:lineRule="auto"/>
      </w:pPr>
      <w:r>
        <w:separator/>
      </w:r>
    </w:p>
  </w:footnote>
  <w:footnote w:type="continuationSeparator" w:id="0">
    <w:p w:rsidR="00CC617C" w:rsidRDefault="00CC617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76D5"/>
    <w:rsid w:val="000576D5"/>
    <w:rsid w:val="00065A1C"/>
    <w:rsid w:val="0009009E"/>
    <w:rsid w:val="000A0909"/>
    <w:rsid w:val="000A24CF"/>
    <w:rsid w:val="000E4057"/>
    <w:rsid w:val="0015678C"/>
    <w:rsid w:val="00195288"/>
    <w:rsid w:val="00253106"/>
    <w:rsid w:val="00262D9D"/>
    <w:rsid w:val="00282502"/>
    <w:rsid w:val="00294AFC"/>
    <w:rsid w:val="002D3368"/>
    <w:rsid w:val="003523AF"/>
    <w:rsid w:val="00394C3B"/>
    <w:rsid w:val="003A4891"/>
    <w:rsid w:val="003A64C6"/>
    <w:rsid w:val="003D229D"/>
    <w:rsid w:val="003D6558"/>
    <w:rsid w:val="003F47E8"/>
    <w:rsid w:val="00481131"/>
    <w:rsid w:val="004C1A8D"/>
    <w:rsid w:val="004C513F"/>
    <w:rsid w:val="00543EA5"/>
    <w:rsid w:val="00593830"/>
    <w:rsid w:val="005B5DDC"/>
    <w:rsid w:val="005D4483"/>
    <w:rsid w:val="00682418"/>
    <w:rsid w:val="00684549"/>
    <w:rsid w:val="00693038"/>
    <w:rsid w:val="006D3FF5"/>
    <w:rsid w:val="006D75E7"/>
    <w:rsid w:val="006E30A9"/>
    <w:rsid w:val="0088396E"/>
    <w:rsid w:val="008A2F76"/>
    <w:rsid w:val="008C489A"/>
    <w:rsid w:val="008E69A3"/>
    <w:rsid w:val="009073DD"/>
    <w:rsid w:val="00923B6B"/>
    <w:rsid w:val="00932F01"/>
    <w:rsid w:val="00950F1C"/>
    <w:rsid w:val="0096167A"/>
    <w:rsid w:val="00993A59"/>
    <w:rsid w:val="0099492B"/>
    <w:rsid w:val="009D1642"/>
    <w:rsid w:val="00A02A31"/>
    <w:rsid w:val="00A14581"/>
    <w:rsid w:val="00AD29B7"/>
    <w:rsid w:val="00AE19EE"/>
    <w:rsid w:val="00B604F3"/>
    <w:rsid w:val="00BD0665"/>
    <w:rsid w:val="00C121CD"/>
    <w:rsid w:val="00C21DAE"/>
    <w:rsid w:val="00C85E1D"/>
    <w:rsid w:val="00CC617C"/>
    <w:rsid w:val="00D32A1B"/>
    <w:rsid w:val="00DA3FBF"/>
    <w:rsid w:val="00DC26C8"/>
    <w:rsid w:val="00DC5F39"/>
    <w:rsid w:val="00DE3058"/>
    <w:rsid w:val="00EA34A1"/>
    <w:rsid w:val="00EE2966"/>
    <w:rsid w:val="00F140C6"/>
    <w:rsid w:val="00F25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A3FBF"/>
    <w:pPr>
      <w:spacing w:line="276" w:lineRule="auto"/>
    </w:pPr>
  </w:style>
  <w:style w:type="paragraph" w:styleId="10">
    <w:name w:val="heading 1"/>
    <w:next w:val="a"/>
    <w:link w:val="11"/>
    <w:uiPriority w:val="9"/>
    <w:qFormat/>
    <w:rsid w:val="00DA3FBF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DA3FBF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DA3FBF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DA3FBF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A3FBF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A3FBF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DA3FBF"/>
    <w:pPr>
      <w:ind w:left="200"/>
    </w:pPr>
  </w:style>
  <w:style w:type="character" w:customStyle="1" w:styleId="22">
    <w:name w:val="Оглавление 2 Знак"/>
    <w:link w:val="21"/>
    <w:rsid w:val="00DA3FBF"/>
  </w:style>
  <w:style w:type="paragraph" w:styleId="41">
    <w:name w:val="toc 4"/>
    <w:next w:val="a"/>
    <w:link w:val="42"/>
    <w:uiPriority w:val="39"/>
    <w:rsid w:val="00DA3FBF"/>
    <w:pPr>
      <w:ind w:left="600"/>
    </w:pPr>
  </w:style>
  <w:style w:type="character" w:customStyle="1" w:styleId="42">
    <w:name w:val="Оглавление 4 Знак"/>
    <w:link w:val="41"/>
    <w:rsid w:val="00DA3FBF"/>
  </w:style>
  <w:style w:type="paragraph" w:styleId="6">
    <w:name w:val="toc 6"/>
    <w:next w:val="a"/>
    <w:link w:val="60"/>
    <w:uiPriority w:val="39"/>
    <w:rsid w:val="00DA3FBF"/>
    <w:pPr>
      <w:ind w:left="1000"/>
    </w:pPr>
  </w:style>
  <w:style w:type="character" w:customStyle="1" w:styleId="60">
    <w:name w:val="Оглавление 6 Знак"/>
    <w:link w:val="6"/>
    <w:rsid w:val="00DA3FBF"/>
  </w:style>
  <w:style w:type="paragraph" w:styleId="7">
    <w:name w:val="toc 7"/>
    <w:next w:val="a"/>
    <w:link w:val="70"/>
    <w:uiPriority w:val="39"/>
    <w:rsid w:val="00DA3FBF"/>
    <w:pPr>
      <w:ind w:left="1200"/>
    </w:pPr>
  </w:style>
  <w:style w:type="character" w:customStyle="1" w:styleId="70">
    <w:name w:val="Оглавление 7 Знак"/>
    <w:link w:val="7"/>
    <w:rsid w:val="00DA3FBF"/>
  </w:style>
  <w:style w:type="character" w:customStyle="1" w:styleId="30">
    <w:name w:val="Заголовок 3 Знак"/>
    <w:link w:val="3"/>
    <w:rsid w:val="00DA3FBF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DA3FBF"/>
    <w:pPr>
      <w:ind w:left="400"/>
    </w:pPr>
  </w:style>
  <w:style w:type="character" w:customStyle="1" w:styleId="32">
    <w:name w:val="Оглавление 3 Знак"/>
    <w:link w:val="31"/>
    <w:rsid w:val="00DA3FBF"/>
  </w:style>
  <w:style w:type="character" w:customStyle="1" w:styleId="50">
    <w:name w:val="Заголовок 5 Знак"/>
    <w:link w:val="5"/>
    <w:rsid w:val="00DA3FBF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DA3FBF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DA3FBF"/>
    <w:rPr>
      <w:color w:val="0000FF"/>
      <w:u w:val="single"/>
    </w:rPr>
  </w:style>
  <w:style w:type="character" w:styleId="a3">
    <w:name w:val="Hyperlink"/>
    <w:link w:val="12"/>
    <w:rsid w:val="00DA3FBF"/>
    <w:rPr>
      <w:color w:val="0000FF"/>
      <w:u w:val="single"/>
    </w:rPr>
  </w:style>
  <w:style w:type="paragraph" w:customStyle="1" w:styleId="Footnote">
    <w:name w:val="Footnote"/>
    <w:link w:val="Footnote0"/>
    <w:rsid w:val="00DA3FBF"/>
    <w:rPr>
      <w:sz w:val="22"/>
    </w:rPr>
  </w:style>
  <w:style w:type="character" w:customStyle="1" w:styleId="Footnote0">
    <w:name w:val="Footnote"/>
    <w:link w:val="Footnote"/>
    <w:rsid w:val="00DA3FBF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DA3FBF"/>
    <w:rPr>
      <w:b/>
    </w:rPr>
  </w:style>
  <w:style w:type="character" w:customStyle="1" w:styleId="14">
    <w:name w:val="Оглавление 1 Знак"/>
    <w:link w:val="13"/>
    <w:rsid w:val="00DA3FBF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DA3FBF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DA3FB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A3FBF"/>
    <w:pPr>
      <w:ind w:left="1600"/>
    </w:pPr>
  </w:style>
  <w:style w:type="character" w:customStyle="1" w:styleId="90">
    <w:name w:val="Оглавление 9 Знак"/>
    <w:link w:val="9"/>
    <w:rsid w:val="00DA3FBF"/>
  </w:style>
  <w:style w:type="paragraph" w:styleId="8">
    <w:name w:val="toc 8"/>
    <w:next w:val="a"/>
    <w:link w:val="80"/>
    <w:uiPriority w:val="39"/>
    <w:rsid w:val="00DA3FBF"/>
    <w:pPr>
      <w:ind w:left="1400"/>
    </w:pPr>
  </w:style>
  <w:style w:type="character" w:customStyle="1" w:styleId="80">
    <w:name w:val="Оглавление 8 Знак"/>
    <w:link w:val="8"/>
    <w:rsid w:val="00DA3FBF"/>
  </w:style>
  <w:style w:type="paragraph" w:styleId="51">
    <w:name w:val="toc 5"/>
    <w:next w:val="a"/>
    <w:link w:val="52"/>
    <w:uiPriority w:val="39"/>
    <w:rsid w:val="00DA3FBF"/>
    <w:pPr>
      <w:ind w:left="800"/>
    </w:pPr>
  </w:style>
  <w:style w:type="character" w:customStyle="1" w:styleId="52">
    <w:name w:val="Оглавление 5 Знак"/>
    <w:link w:val="51"/>
    <w:rsid w:val="00DA3FBF"/>
  </w:style>
  <w:style w:type="paragraph" w:styleId="a4">
    <w:name w:val="Subtitle"/>
    <w:next w:val="a"/>
    <w:link w:val="a5"/>
    <w:uiPriority w:val="11"/>
    <w:qFormat/>
    <w:rsid w:val="00DA3FBF"/>
    <w:rPr>
      <w:i/>
      <w:color w:val="616161"/>
    </w:rPr>
  </w:style>
  <w:style w:type="character" w:customStyle="1" w:styleId="a5">
    <w:name w:val="Подзаголовок Знак"/>
    <w:link w:val="a4"/>
    <w:rsid w:val="00DA3FB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DA3FBF"/>
    <w:pPr>
      <w:ind w:left="1800"/>
    </w:pPr>
  </w:style>
  <w:style w:type="character" w:customStyle="1" w:styleId="toc100">
    <w:name w:val="toc 10"/>
    <w:link w:val="toc10"/>
    <w:rsid w:val="00DA3FBF"/>
  </w:style>
  <w:style w:type="paragraph" w:styleId="a6">
    <w:name w:val="Title"/>
    <w:next w:val="a"/>
    <w:link w:val="a7"/>
    <w:uiPriority w:val="10"/>
    <w:qFormat/>
    <w:rsid w:val="00DA3FBF"/>
    <w:rPr>
      <w:b/>
      <w:sz w:val="52"/>
    </w:rPr>
  </w:style>
  <w:style w:type="character" w:customStyle="1" w:styleId="a7">
    <w:name w:val="Название Знак"/>
    <w:link w:val="a6"/>
    <w:rsid w:val="00DA3FB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DA3FBF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DA3FBF"/>
    <w:rPr>
      <w:rFonts w:ascii="XO Thames" w:hAnsi="XO Thames"/>
      <w:b/>
      <w:color w:val="00A0FF"/>
      <w:sz w:val="26"/>
    </w:rPr>
  </w:style>
  <w:style w:type="paragraph" w:customStyle="1" w:styleId="ConsPlusNormal">
    <w:name w:val="ConsPlusNormal"/>
    <w:link w:val="ConsPlusNormal1"/>
    <w:rsid w:val="00EA34A1"/>
    <w:pPr>
      <w:widowControl w:val="0"/>
      <w:ind w:firstLine="720"/>
    </w:pPr>
    <w:rPr>
      <w:rFonts w:ascii="Times New Roman" w:hAnsi="Times New Roman"/>
      <w:color w:val="auto"/>
      <w:szCs w:val="22"/>
    </w:rPr>
  </w:style>
  <w:style w:type="character" w:customStyle="1" w:styleId="ConsPlusNormal1">
    <w:name w:val="ConsPlusNormal1"/>
    <w:link w:val="ConsPlusNormal"/>
    <w:locked/>
    <w:rsid w:val="00EA34A1"/>
    <w:rPr>
      <w:rFonts w:ascii="Times New Roman" w:hAnsi="Times New Roman"/>
      <w:color w:val="auto"/>
      <w:szCs w:val="22"/>
    </w:rPr>
  </w:style>
  <w:style w:type="paragraph" w:styleId="a8">
    <w:name w:val="List Paragraph"/>
    <w:basedOn w:val="a"/>
    <w:link w:val="a9"/>
    <w:rsid w:val="00EA34A1"/>
    <w:pPr>
      <w:widowControl w:val="0"/>
      <w:spacing w:line="240" w:lineRule="auto"/>
      <w:ind w:left="720"/>
      <w:contextualSpacing/>
    </w:pPr>
    <w:rPr>
      <w:rFonts w:ascii="Arial" w:hAnsi="Arial"/>
      <w:color w:val="auto"/>
      <w:sz w:val="20"/>
    </w:rPr>
  </w:style>
  <w:style w:type="character" w:customStyle="1" w:styleId="a9">
    <w:name w:val="Абзац списка Знак"/>
    <w:link w:val="a8"/>
    <w:locked/>
    <w:rsid w:val="00EA34A1"/>
    <w:rPr>
      <w:rFonts w:ascii="Arial" w:hAnsi="Arial"/>
      <w:color w:val="auto"/>
      <w:sz w:val="20"/>
    </w:rPr>
  </w:style>
  <w:style w:type="paragraph" w:styleId="aa">
    <w:name w:val="Balloon Text"/>
    <w:basedOn w:val="a"/>
    <w:link w:val="ab"/>
    <w:uiPriority w:val="99"/>
    <w:semiHidden/>
    <w:unhideWhenUsed/>
    <w:rsid w:val="006930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30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</dc:creator>
  <cp:lastModifiedBy>e</cp:lastModifiedBy>
  <cp:revision>34</cp:revision>
  <cp:lastPrinted>2024-12-26T12:01:00Z</cp:lastPrinted>
  <dcterms:created xsi:type="dcterms:W3CDTF">2021-09-24T11:59:00Z</dcterms:created>
  <dcterms:modified xsi:type="dcterms:W3CDTF">2024-12-26T12:03:00Z</dcterms:modified>
</cp:coreProperties>
</file>